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4FC" w:rsidRDefault="0000304C" w:rsidP="00206B4C">
      <w:pPr>
        <w:jc w:val="center"/>
      </w:pPr>
      <w:r>
        <w:t>КАК К</w:t>
      </w:r>
      <w:r w:rsidR="00AB04FC">
        <w:t xml:space="preserve">ИБЕРНЕТИКА «ЗАКОНЧИЛАСЬ» В США, </w:t>
      </w:r>
    </w:p>
    <w:p w:rsidR="005E104B" w:rsidRDefault="0000304C" w:rsidP="00206B4C">
      <w:pPr>
        <w:jc w:val="center"/>
      </w:pPr>
      <w:r>
        <w:t>НО ПРОДОЛЖАЕТСЯ В ДРУГИХ СТРАНАХ.</w:t>
      </w:r>
    </w:p>
    <w:p w:rsidR="00AB04FC" w:rsidRDefault="00AB04FC" w:rsidP="00AB04FC">
      <w:pPr>
        <w:jc w:val="center"/>
      </w:pPr>
    </w:p>
    <w:p w:rsidR="00AB04FC" w:rsidRDefault="00AB04FC" w:rsidP="00AB04FC">
      <w:pPr>
        <w:jc w:val="center"/>
      </w:pPr>
      <w:r>
        <w:t xml:space="preserve">ОБЗОР </w:t>
      </w:r>
      <w:r>
        <w:t xml:space="preserve">на </w:t>
      </w:r>
      <w:r w:rsidRPr="002E6804">
        <w:rPr>
          <w:lang w:val="en-US"/>
        </w:rPr>
        <w:t>Amazon</w:t>
      </w:r>
    </w:p>
    <w:p w:rsidR="00AB04FC" w:rsidRDefault="00AB04FC" w:rsidP="00AB04FC">
      <w:pPr>
        <w:jc w:val="center"/>
      </w:pPr>
      <w:r>
        <w:t xml:space="preserve">книги </w:t>
      </w:r>
      <w:r>
        <w:t xml:space="preserve">Рональда </w:t>
      </w:r>
      <w:proofErr w:type="spellStart"/>
      <w:r>
        <w:t>Клайна</w:t>
      </w:r>
      <w:proofErr w:type="spellEnd"/>
      <w:r>
        <w:t xml:space="preserve"> «Момент</w:t>
      </w:r>
      <w:r>
        <w:t xml:space="preserve"> кибернетики или </w:t>
      </w:r>
      <w:proofErr w:type="gramStart"/>
      <w:r>
        <w:t>Почему</w:t>
      </w:r>
      <w:proofErr w:type="gramEnd"/>
      <w:r>
        <w:t xml:space="preserve"> мы называем наш век информационным веком</w:t>
      </w:r>
      <w:r>
        <w:t>»</w:t>
      </w:r>
      <w:r>
        <w:t xml:space="preserve"> </w:t>
      </w:r>
    </w:p>
    <w:p w:rsidR="00AB04FC" w:rsidRDefault="00AB04FC" w:rsidP="00AB04FC">
      <w:pPr>
        <w:jc w:val="center"/>
      </w:pPr>
      <w:r>
        <w:t>22 сентября 2015 г.</w:t>
      </w:r>
    </w:p>
    <w:p w:rsidR="00AB04FC" w:rsidRDefault="00AB04FC" w:rsidP="00AB04FC">
      <w:pPr>
        <w:jc w:val="center"/>
      </w:pPr>
    </w:p>
    <w:p w:rsidR="00AB04FC" w:rsidRPr="005E104B" w:rsidRDefault="00AB04FC" w:rsidP="00AB04FC">
      <w:pPr>
        <w:jc w:val="center"/>
      </w:pPr>
      <w:r>
        <w:t xml:space="preserve">Стюарт </w:t>
      </w:r>
      <w:proofErr w:type="spellStart"/>
      <w:r>
        <w:t>Ампл</w:t>
      </w:r>
      <w:r>
        <w:t>е</w:t>
      </w:r>
      <w:r>
        <w:t>би</w:t>
      </w:r>
      <w:proofErr w:type="spellEnd"/>
    </w:p>
    <w:p w:rsidR="006F2992" w:rsidRPr="00B143F3" w:rsidRDefault="006F2992" w:rsidP="006F2992"/>
    <w:p w:rsidR="0090322C" w:rsidRDefault="00AB04FC" w:rsidP="00206B4C">
      <w:pPr>
        <w:jc w:val="both"/>
      </w:pPr>
      <w:r>
        <w:t xml:space="preserve">В своей книге </w:t>
      </w:r>
      <w:r>
        <w:t xml:space="preserve">«Момент кибернетики или </w:t>
      </w:r>
      <w:proofErr w:type="gramStart"/>
      <w:r>
        <w:t>Почему</w:t>
      </w:r>
      <w:proofErr w:type="gramEnd"/>
      <w:r>
        <w:t xml:space="preserve"> мы называем наш век информационным веком» </w:t>
      </w:r>
      <w:r w:rsidR="005E104B">
        <w:t xml:space="preserve">Роберт </w:t>
      </w:r>
      <w:proofErr w:type="spellStart"/>
      <w:r w:rsidR="005E104B">
        <w:t>Клайн</w:t>
      </w:r>
      <w:proofErr w:type="spellEnd"/>
      <w:r w:rsidR="005E104B">
        <w:t xml:space="preserve"> </w:t>
      </w:r>
      <w:r w:rsidR="006F2992">
        <w:t>(</w:t>
      </w:r>
      <w:r w:rsidR="005E104B" w:rsidRPr="002E6804">
        <w:rPr>
          <w:lang w:val="en-US"/>
        </w:rPr>
        <w:t>Ronald</w:t>
      </w:r>
      <w:r w:rsidR="005E104B" w:rsidRPr="005E104B">
        <w:t xml:space="preserve"> </w:t>
      </w:r>
      <w:r w:rsidR="005E104B" w:rsidRPr="002E6804">
        <w:rPr>
          <w:lang w:val="en-US"/>
        </w:rPr>
        <w:t>Kline</w:t>
      </w:r>
      <w:r w:rsidR="006F2992">
        <w:t>)</w:t>
      </w:r>
      <w:r w:rsidR="005E104B" w:rsidRPr="005E104B">
        <w:t xml:space="preserve"> </w:t>
      </w:r>
      <w:r w:rsidR="005E104B">
        <w:t>дает превосходный обзор истории кибернетики и информа</w:t>
      </w:r>
      <w:r w:rsidR="0046324F">
        <w:t>тики</w:t>
      </w:r>
      <w:r w:rsidR="005E104B">
        <w:t xml:space="preserve"> в США с конца </w:t>
      </w:r>
      <w:r w:rsidR="00B143F3">
        <w:t>19</w:t>
      </w:r>
      <w:r w:rsidR="005E104B">
        <w:t>40</w:t>
      </w:r>
      <w:r w:rsidR="008836C6">
        <w:t xml:space="preserve">-х годов. Он предоставляет профили людей и краткое изложение их дискуссий на </w:t>
      </w:r>
      <w:r w:rsidR="00294288">
        <w:t xml:space="preserve">конференциях </w:t>
      </w:r>
      <w:proofErr w:type="spellStart"/>
      <w:r w:rsidR="008836C6">
        <w:t>Мэйси</w:t>
      </w:r>
      <w:proofErr w:type="spellEnd"/>
      <w:r w:rsidR="008836C6">
        <w:t xml:space="preserve"> (</w:t>
      </w:r>
      <w:r w:rsidR="008836C6" w:rsidRPr="002E6804">
        <w:rPr>
          <w:lang w:val="en-US"/>
        </w:rPr>
        <w:t>Macy</w:t>
      </w:r>
      <w:r w:rsidR="008836C6" w:rsidRPr="0000304C">
        <w:t xml:space="preserve"> </w:t>
      </w:r>
      <w:r w:rsidR="008836C6" w:rsidRPr="002E6804">
        <w:rPr>
          <w:lang w:val="en-US"/>
        </w:rPr>
        <w:t>Foundation</w:t>
      </w:r>
      <w:r w:rsidR="008836C6">
        <w:t xml:space="preserve">) и в других местах. </w:t>
      </w:r>
      <w:r w:rsidR="00E04C71">
        <w:t xml:space="preserve">Роберт </w:t>
      </w:r>
      <w:proofErr w:type="spellStart"/>
      <w:r w:rsidR="00E04C71">
        <w:t>Клайн</w:t>
      </w:r>
      <w:proofErr w:type="spellEnd"/>
      <w:r w:rsidR="006F2992">
        <w:t xml:space="preserve"> </w:t>
      </w:r>
      <w:r w:rsidR="0046324F">
        <w:t xml:space="preserve">фокусирует внимание </w:t>
      </w:r>
      <w:r w:rsidR="006F2992">
        <w:t xml:space="preserve">на более широком обсуждении в </w:t>
      </w:r>
      <w:r w:rsidR="0046324F">
        <w:t xml:space="preserve">общественном </w:t>
      </w:r>
      <w:r w:rsidR="006F2992">
        <w:t>дискурсе</w:t>
      </w:r>
      <w:r w:rsidR="00DA1600">
        <w:t xml:space="preserve"> и</w:t>
      </w:r>
      <w:r w:rsidR="006F2992">
        <w:t xml:space="preserve"> </w:t>
      </w:r>
      <w:r w:rsidR="00FC0E96" w:rsidRPr="00FC0E96">
        <w:t xml:space="preserve">различных используемых терминах: </w:t>
      </w:r>
      <w:r w:rsidR="006F2992">
        <w:t>кибернетика, информа</w:t>
      </w:r>
      <w:r w:rsidR="0046324F">
        <w:t>тика</w:t>
      </w:r>
      <w:r w:rsidR="006F2992">
        <w:t xml:space="preserve">, постиндустриальное общество, </w:t>
      </w:r>
      <w:r w:rsidR="0046324F" w:rsidRPr="00FC0E96">
        <w:t>управление информацией, искусственный интеллект и т.</w:t>
      </w:r>
      <w:r w:rsidR="006F2992">
        <w:t xml:space="preserve">д. </w:t>
      </w:r>
      <w:r w:rsidR="0090322C">
        <w:t xml:space="preserve">Он отмечает, что </w:t>
      </w:r>
      <w:r w:rsidR="004C782B">
        <w:t xml:space="preserve">со временем была выбрана </w:t>
      </w:r>
      <w:r w:rsidR="0090322C">
        <w:t>более простая м</w:t>
      </w:r>
      <w:r w:rsidR="00DA1600">
        <w:t>етафора.</w:t>
      </w:r>
      <w:r w:rsidR="004C782B">
        <w:t xml:space="preserve"> В настоящее время понятие</w:t>
      </w:r>
      <w:r w:rsidR="00DA1600">
        <w:t xml:space="preserve"> «и</w:t>
      </w:r>
      <w:r w:rsidR="0090322C">
        <w:t xml:space="preserve">нформация» </w:t>
      </w:r>
      <w:r w:rsidR="004C782B">
        <w:t xml:space="preserve">интерпретируется </w:t>
      </w:r>
      <w:r w:rsidR="0090322C">
        <w:t>как нечто, что</w:t>
      </w:r>
      <w:r w:rsidR="00FC0E96">
        <w:t xml:space="preserve"> в</w:t>
      </w:r>
      <w:r w:rsidR="004C782B">
        <w:t xml:space="preserve">ходит, обрабатывается или хранится и выходит. </w:t>
      </w:r>
      <w:r w:rsidR="004C782B" w:rsidRPr="004C782B">
        <w:t>Более</w:t>
      </w:r>
      <w:r w:rsidR="004C782B">
        <w:t xml:space="preserve"> сложные концепции цикличности, регулирования, коммуникации и </w:t>
      </w:r>
      <w:r w:rsidR="0046324F">
        <w:t>управления</w:t>
      </w:r>
      <w:r w:rsidR="0046324F" w:rsidRPr="004C782B">
        <w:t xml:space="preserve"> </w:t>
      </w:r>
      <w:r w:rsidR="0046324F">
        <w:t>перестали</w:t>
      </w:r>
      <w:r w:rsidR="004C782B" w:rsidRPr="004C782B">
        <w:t xml:space="preserve"> использоваться, </w:t>
      </w:r>
      <w:r w:rsidR="0046324F" w:rsidRPr="0046324F">
        <w:t>кроме как в меньшей области системной динамики.</w:t>
      </w:r>
    </w:p>
    <w:p w:rsidR="00E6305E" w:rsidRDefault="00170B6A" w:rsidP="00206B4C">
      <w:pPr>
        <w:jc w:val="both"/>
      </w:pPr>
      <w:proofErr w:type="spellStart"/>
      <w:r w:rsidRPr="00170B6A">
        <w:t>Клайн</w:t>
      </w:r>
      <w:proofErr w:type="spellEnd"/>
      <w:r w:rsidRPr="00170B6A">
        <w:t xml:space="preserve">, безусловно, прав, </w:t>
      </w:r>
      <w:r>
        <w:t xml:space="preserve">утверждая, </w:t>
      </w:r>
      <w:r w:rsidRPr="00170B6A">
        <w:t xml:space="preserve">что термин </w:t>
      </w:r>
      <w:r>
        <w:t>«</w:t>
      </w:r>
      <w:r w:rsidRPr="00170B6A">
        <w:t>кибернетика</w:t>
      </w:r>
      <w:r>
        <w:t>»</w:t>
      </w:r>
      <w:r w:rsidRPr="00170B6A">
        <w:t xml:space="preserve"> сейчас очень редко используется в США, и мало кто знает, что он означает. По иронии судьб</w:t>
      </w:r>
      <w:r>
        <w:t xml:space="preserve">ы, в наши дни, когда профессионалы </w:t>
      </w:r>
      <w:r w:rsidRPr="00170B6A">
        <w:t xml:space="preserve">проводят </w:t>
      </w:r>
      <w:r>
        <w:t xml:space="preserve">по </w:t>
      </w:r>
      <w:r w:rsidRPr="00170B6A">
        <w:t xml:space="preserve">несколько часов </w:t>
      </w:r>
      <w:r>
        <w:t>в день в киберпространстве, а</w:t>
      </w:r>
      <w:r w:rsidRPr="00170B6A">
        <w:t xml:space="preserve"> </w:t>
      </w:r>
      <w:proofErr w:type="spellStart"/>
      <w:r w:rsidRPr="00170B6A">
        <w:t>кибербезопасность</w:t>
      </w:r>
      <w:proofErr w:type="spellEnd"/>
      <w:r w:rsidRPr="00170B6A">
        <w:t xml:space="preserve"> является серьезной проблемой на внутреннем и международном уровнях, большинство людей </w:t>
      </w:r>
      <w:r>
        <w:t xml:space="preserve">даже </w:t>
      </w:r>
      <w:r w:rsidRPr="00170B6A">
        <w:t>не знают</w:t>
      </w:r>
      <w:r>
        <w:t xml:space="preserve"> о </w:t>
      </w:r>
      <w:r w:rsidRPr="00170B6A">
        <w:t>существ</w:t>
      </w:r>
      <w:r>
        <w:t>овании н</w:t>
      </w:r>
      <w:r w:rsidRPr="00170B6A">
        <w:t>аук</w:t>
      </w:r>
      <w:r>
        <w:t>и</w:t>
      </w:r>
      <w:r w:rsidRPr="00170B6A">
        <w:t xml:space="preserve"> </w:t>
      </w:r>
      <w:r>
        <w:t>«кибернетика»</w:t>
      </w:r>
      <w:r w:rsidRPr="00170B6A">
        <w:t>.</w:t>
      </w:r>
      <w:r w:rsidR="00253CB0">
        <w:t xml:space="preserve"> </w:t>
      </w:r>
      <w:r w:rsidRPr="00170B6A">
        <w:t>Тем не менее, Американское общество кибернетики</w:t>
      </w:r>
      <w:r w:rsidR="008E25B2">
        <w:t xml:space="preserve"> (</w:t>
      </w:r>
      <w:r w:rsidR="008E25B2" w:rsidRPr="002E6804">
        <w:rPr>
          <w:lang w:val="en-US"/>
        </w:rPr>
        <w:t>American</w:t>
      </w:r>
      <w:r w:rsidR="008E25B2" w:rsidRPr="001E60A9">
        <w:t xml:space="preserve"> </w:t>
      </w:r>
      <w:r w:rsidR="008E25B2" w:rsidRPr="002E6804">
        <w:rPr>
          <w:lang w:val="en-US"/>
        </w:rPr>
        <w:t>Society</w:t>
      </w:r>
      <w:r w:rsidR="008E25B2" w:rsidRPr="001E60A9">
        <w:t xml:space="preserve"> </w:t>
      </w:r>
      <w:r w:rsidR="008E25B2" w:rsidRPr="002E6804">
        <w:rPr>
          <w:lang w:val="en-US"/>
        </w:rPr>
        <w:t>for</w:t>
      </w:r>
      <w:r w:rsidR="008E25B2" w:rsidRPr="001E60A9">
        <w:t xml:space="preserve"> </w:t>
      </w:r>
      <w:r w:rsidR="008E25B2" w:rsidRPr="002E6804">
        <w:rPr>
          <w:lang w:val="en-US"/>
        </w:rPr>
        <w:t>Cybernetics</w:t>
      </w:r>
      <w:r w:rsidR="008E25B2">
        <w:t xml:space="preserve">) </w:t>
      </w:r>
      <w:r w:rsidR="008E25B2" w:rsidRPr="00170B6A">
        <w:lastRenderedPageBreak/>
        <w:t>проводит</w:t>
      </w:r>
      <w:r w:rsidRPr="00170B6A">
        <w:t xml:space="preserve"> ежегодные </w:t>
      </w:r>
      <w:r>
        <w:t xml:space="preserve">встречи </w:t>
      </w:r>
      <w:r w:rsidRPr="00170B6A">
        <w:t xml:space="preserve">с начала 1960-х годов, и </w:t>
      </w:r>
      <w:r>
        <w:t>эту информацию</w:t>
      </w:r>
      <w:r w:rsidR="008E25B2">
        <w:t xml:space="preserve"> можно легко найти в и</w:t>
      </w:r>
      <w:r w:rsidRPr="00170B6A">
        <w:t xml:space="preserve">нтернете. </w:t>
      </w:r>
      <w:proofErr w:type="spellStart"/>
      <w:r w:rsidRPr="00170B6A">
        <w:t>Клайн</w:t>
      </w:r>
      <w:proofErr w:type="spellEnd"/>
      <w:r w:rsidR="008E25B2">
        <w:t xml:space="preserve"> же предполагает, что кибернетика</w:t>
      </w:r>
      <w:r w:rsidRPr="00170B6A">
        <w:t xml:space="preserve"> </w:t>
      </w:r>
      <w:r w:rsidR="00FC0E96">
        <w:t>«</w:t>
      </w:r>
      <w:r w:rsidRPr="00170B6A">
        <w:t>закончил</w:t>
      </w:r>
      <w:r w:rsidR="008E25B2">
        <w:t>ась</w:t>
      </w:r>
      <w:r w:rsidR="00FC0E96">
        <w:t>»</w:t>
      </w:r>
      <w:r w:rsidR="008E25B2">
        <w:t xml:space="preserve"> </w:t>
      </w:r>
      <w:r w:rsidRPr="00170B6A">
        <w:t xml:space="preserve">в середине 1970-х годов. </w:t>
      </w:r>
      <w:r w:rsidR="008E25B2">
        <w:t>Однако и</w:t>
      </w:r>
      <w:r w:rsidRPr="00170B6A">
        <w:t xml:space="preserve">менно </w:t>
      </w:r>
      <w:r w:rsidR="008E25B2">
        <w:t xml:space="preserve">в это время </w:t>
      </w:r>
      <w:r w:rsidRPr="00170B6A">
        <w:t xml:space="preserve">появился </w:t>
      </w:r>
      <w:r w:rsidR="008E25B2">
        <w:t xml:space="preserve">новый </w:t>
      </w:r>
      <w:r w:rsidRPr="00170B6A">
        <w:t xml:space="preserve">термин </w:t>
      </w:r>
      <w:r w:rsidR="008E25B2">
        <w:t>«</w:t>
      </w:r>
      <w:r w:rsidRPr="00170B6A">
        <w:t>кибернетика второго порядка</w:t>
      </w:r>
      <w:r w:rsidR="008E25B2">
        <w:t>»</w:t>
      </w:r>
      <w:r w:rsidRPr="00170B6A">
        <w:t>. Этот термин ознаме</w:t>
      </w:r>
      <w:r w:rsidR="00FC0E96">
        <w:t>новал серьезное смещение акцентов</w:t>
      </w:r>
      <w:r w:rsidRPr="00170B6A">
        <w:t xml:space="preserve"> в кибернетике с технических пр</w:t>
      </w:r>
      <w:r w:rsidR="008E25B2">
        <w:t>оектов</w:t>
      </w:r>
      <w:r w:rsidRPr="00170B6A">
        <w:t xml:space="preserve"> на биологию познания</w:t>
      </w:r>
      <w:r w:rsidR="008E25B2">
        <w:t xml:space="preserve"> и ее</w:t>
      </w:r>
      <w:r w:rsidRPr="00170B6A">
        <w:t xml:space="preserve"> философские последствия.</w:t>
      </w:r>
      <w:r w:rsidR="008E25B2">
        <w:t xml:space="preserve"> Представляется странным утверждать</w:t>
      </w:r>
      <w:r w:rsidRPr="00170B6A">
        <w:t xml:space="preserve">, что кибернетика «закончилась» </w:t>
      </w:r>
      <w:r w:rsidR="008E25B2">
        <w:t xml:space="preserve">с </w:t>
      </w:r>
      <w:r w:rsidRPr="00170B6A">
        <w:t xml:space="preserve">введением кибернетики второго порядка. </w:t>
      </w:r>
      <w:r w:rsidR="003F049A">
        <w:t>Ведь ф</w:t>
      </w:r>
      <w:r w:rsidR="00596484">
        <w:t xml:space="preserve">изика не закончилась с </w:t>
      </w:r>
      <w:r w:rsidR="003F049A">
        <w:t>открытием квантовой механики</w:t>
      </w:r>
      <w:r w:rsidR="00596484">
        <w:t>. Биология не за</w:t>
      </w:r>
      <w:r w:rsidR="00F63FF2">
        <w:t>кончилась в связи с появлением т</w:t>
      </w:r>
      <w:r w:rsidR="00596484">
        <w:t xml:space="preserve">еории эволюции Дарвина. </w:t>
      </w:r>
      <w:proofErr w:type="spellStart"/>
      <w:r w:rsidR="00596484" w:rsidRPr="003F049A">
        <w:t>Клайн</w:t>
      </w:r>
      <w:proofErr w:type="spellEnd"/>
      <w:r w:rsidR="00E6305E" w:rsidRPr="003F049A">
        <w:t xml:space="preserve">, </w:t>
      </w:r>
      <w:r w:rsidR="003F049A" w:rsidRPr="003F049A">
        <w:t>«</w:t>
      </w:r>
      <w:r w:rsidR="00E6305E" w:rsidRPr="003F049A">
        <w:t>заканчивающий</w:t>
      </w:r>
      <w:r w:rsidR="003F049A" w:rsidRPr="003F049A">
        <w:t xml:space="preserve">» эпоху </w:t>
      </w:r>
      <w:r w:rsidR="00E6305E" w:rsidRPr="003F049A">
        <w:t xml:space="preserve">кибернетики, </w:t>
      </w:r>
      <w:r w:rsidR="001174CB">
        <w:t xml:space="preserve">объясняет </w:t>
      </w:r>
      <w:r w:rsidR="00E6305E" w:rsidRPr="003F049A">
        <w:t>кибернетику второго порядка</w:t>
      </w:r>
      <w:r w:rsidR="001174CB">
        <w:t xml:space="preserve">, ссылаясь </w:t>
      </w:r>
      <w:r w:rsidR="00FC0E96">
        <w:t xml:space="preserve">на </w:t>
      </w:r>
      <w:r w:rsidR="00FC0E96" w:rsidRPr="003F049A">
        <w:t>«</w:t>
      </w:r>
      <w:r w:rsidR="003F049A" w:rsidRPr="003F049A">
        <w:t>с</w:t>
      </w:r>
      <w:r w:rsidR="001174CB">
        <w:t>ложную философию</w:t>
      </w:r>
      <w:r w:rsidR="00E6305E" w:rsidRPr="003F049A">
        <w:t xml:space="preserve"> </w:t>
      </w:r>
      <w:proofErr w:type="spellStart"/>
      <w:r w:rsidR="001174CB" w:rsidRPr="00170B6A">
        <w:t>Бейтсона</w:t>
      </w:r>
      <w:proofErr w:type="spellEnd"/>
      <w:r w:rsidR="003F049A" w:rsidRPr="003F049A">
        <w:t>»</w:t>
      </w:r>
      <w:r w:rsidR="00E6305E" w:rsidRPr="003F049A">
        <w:t>.</w:t>
      </w:r>
    </w:p>
    <w:p w:rsidR="00B143F3" w:rsidRDefault="001174CB" w:rsidP="00B143F3">
      <w:pPr>
        <w:jc w:val="both"/>
      </w:pPr>
      <w:r w:rsidRPr="001174CB">
        <w:t xml:space="preserve">Таким образом, </w:t>
      </w:r>
      <w:r>
        <w:t>представляется</w:t>
      </w:r>
      <w:r w:rsidRPr="001174CB">
        <w:t xml:space="preserve">, что </w:t>
      </w:r>
      <w:r>
        <w:t>возникла</w:t>
      </w:r>
      <w:r w:rsidRPr="00E6305E">
        <w:t xml:space="preserve"> </w:t>
      </w:r>
      <w:r>
        <w:t>настоятельная</w:t>
      </w:r>
      <w:r w:rsidRPr="00E6305E">
        <w:t xml:space="preserve"> </w:t>
      </w:r>
      <w:r>
        <w:t>необходимость</w:t>
      </w:r>
      <w:r w:rsidRPr="00E6305E">
        <w:t xml:space="preserve"> </w:t>
      </w:r>
      <w:r>
        <w:t>в</w:t>
      </w:r>
      <w:r w:rsidRPr="00E6305E">
        <w:t xml:space="preserve"> </w:t>
      </w:r>
      <w:r>
        <w:t>книге с более</w:t>
      </w:r>
      <w:r w:rsidRPr="00E6305E">
        <w:t xml:space="preserve"> </w:t>
      </w:r>
      <w:r>
        <w:t>глубоким</w:t>
      </w:r>
      <w:r w:rsidRPr="00E6305E">
        <w:t xml:space="preserve"> </w:t>
      </w:r>
      <w:r>
        <w:t>анализом</w:t>
      </w:r>
      <w:r w:rsidRPr="00E6305E">
        <w:t xml:space="preserve"> </w:t>
      </w:r>
      <w:r>
        <w:t>эволюции</w:t>
      </w:r>
      <w:r w:rsidRPr="00E6305E">
        <w:t xml:space="preserve"> </w:t>
      </w:r>
      <w:r>
        <w:t>кибернетики и объяснением</w:t>
      </w:r>
      <w:r w:rsidR="00FC0E96">
        <w:t xml:space="preserve"> того</w:t>
      </w:r>
      <w:r>
        <w:t xml:space="preserve">, почему кибернетика оказала </w:t>
      </w:r>
      <w:r w:rsidR="00FC0E96">
        <w:t xml:space="preserve">столь серьезное </w:t>
      </w:r>
      <w:r>
        <w:t>влияние на самые разные области знания:</w:t>
      </w:r>
      <w:r w:rsidR="00B143F3">
        <w:t xml:space="preserve"> </w:t>
      </w:r>
      <w:r w:rsidRPr="001174CB">
        <w:t>инженер</w:t>
      </w:r>
      <w:r w:rsidR="00FC0E96">
        <w:t>ные науки</w:t>
      </w:r>
      <w:r w:rsidRPr="001174CB">
        <w:t xml:space="preserve">, биология, психология, менеджмент, политология, социология и философия и многие другие. </w:t>
      </w:r>
      <w:r w:rsidR="00FC0E96">
        <w:t>Интересно</w:t>
      </w:r>
      <w:r w:rsidR="00B143F3">
        <w:t xml:space="preserve"> также понять, почему кибернетика продолжает развиваться в Европе и других странах, </w:t>
      </w:r>
      <w:r w:rsidR="00B143F3" w:rsidRPr="001174CB">
        <w:t>но «закончилась»</w:t>
      </w:r>
      <w:r w:rsidR="00FC0E96">
        <w:t xml:space="preserve"> </w:t>
      </w:r>
      <w:r w:rsidR="00B143F3" w:rsidRPr="001174CB">
        <w:t>в США.</w:t>
      </w:r>
      <w:r w:rsidR="00B143F3">
        <w:t xml:space="preserve"> </w:t>
      </w:r>
      <w:r w:rsidRPr="001174CB">
        <w:t xml:space="preserve">Эта история демонстрирует резкое различие во взглядах на философию в США и Европе. </w:t>
      </w:r>
      <w:r w:rsidR="00B143F3">
        <w:t>Но п</w:t>
      </w:r>
      <w:r w:rsidR="00B143F3" w:rsidRPr="00B143F3">
        <w:t xml:space="preserve">ока эти книги не написаны, книга </w:t>
      </w:r>
      <w:proofErr w:type="spellStart"/>
      <w:r w:rsidR="00B143F3" w:rsidRPr="00B143F3">
        <w:t>Клайна</w:t>
      </w:r>
      <w:proofErr w:type="spellEnd"/>
      <w:r w:rsidR="00B143F3">
        <w:t xml:space="preserve">, которая </w:t>
      </w:r>
      <w:r w:rsidR="00B143F3" w:rsidRPr="00B143F3">
        <w:t xml:space="preserve">предоставляет </w:t>
      </w:r>
      <w:r w:rsidR="00253CB0">
        <w:t xml:space="preserve">собой </w:t>
      </w:r>
      <w:r w:rsidR="00B143F3" w:rsidRPr="00B143F3">
        <w:t xml:space="preserve">подробное и тщательное </w:t>
      </w:r>
      <w:r w:rsidR="00253CB0">
        <w:t>введение в увлекательную главу</w:t>
      </w:r>
      <w:r w:rsidR="00B143F3" w:rsidRPr="00B143F3">
        <w:t xml:space="preserve"> интеллектуальной истории США</w:t>
      </w:r>
      <w:r w:rsidR="00B143F3">
        <w:t>, достойна внимания</w:t>
      </w:r>
      <w:r w:rsidR="00B143F3" w:rsidRPr="00B143F3">
        <w:t>.</w:t>
      </w:r>
    </w:p>
    <w:p w:rsidR="00C100F1" w:rsidRPr="00AB04FC" w:rsidRDefault="00F0641D" w:rsidP="00206B4C">
      <w:pPr>
        <w:jc w:val="both"/>
      </w:pPr>
      <w:r>
        <w:t>Материалы и</w:t>
      </w:r>
      <w:r w:rsidR="00B143F3">
        <w:t xml:space="preserve"> первые наброски книг, готовящих</w:t>
      </w:r>
      <w:r>
        <w:t xml:space="preserve">ся к изданию, можно найти на сайте </w:t>
      </w:r>
      <w:r>
        <w:rPr>
          <w:lang w:val="en-US"/>
        </w:rPr>
        <w:t>ASC</w:t>
      </w:r>
      <w:r>
        <w:t xml:space="preserve"> </w:t>
      </w:r>
      <w:proofErr w:type="gramStart"/>
      <w:r w:rsidRPr="002E6804">
        <w:rPr>
          <w:lang w:val="en-US"/>
        </w:rPr>
        <w:t>www</w:t>
      </w:r>
      <w:r w:rsidRPr="00F0641D">
        <w:t>.</w:t>
      </w:r>
      <w:r w:rsidRPr="002E6804">
        <w:rPr>
          <w:lang w:val="en-US"/>
        </w:rPr>
        <w:t>asc</w:t>
      </w:r>
      <w:r w:rsidRPr="00F0641D">
        <w:t>-</w:t>
      </w:r>
      <w:r w:rsidRPr="002E6804">
        <w:rPr>
          <w:lang w:val="en-US"/>
        </w:rPr>
        <w:t>cybernetics</w:t>
      </w:r>
      <w:r w:rsidRPr="00F0641D">
        <w:t>.</w:t>
      </w:r>
      <w:r w:rsidRPr="002E6804">
        <w:rPr>
          <w:lang w:val="en-US"/>
        </w:rPr>
        <w:t>org</w:t>
      </w:r>
      <w:r>
        <w:t>....</w:t>
      </w:r>
      <w:proofErr w:type="gramEnd"/>
      <w:r>
        <w:t>.</w:t>
      </w:r>
      <w:r w:rsidR="00C100F1" w:rsidRPr="00C100F1">
        <w:t xml:space="preserve"> </w:t>
      </w:r>
      <w:r w:rsidR="00C100F1" w:rsidRPr="002E6804">
        <w:rPr>
          <w:lang w:val="en-US"/>
        </w:rPr>
        <w:t>Viennese</w:t>
      </w:r>
      <w:r w:rsidR="00C100F1" w:rsidRPr="00B143F3">
        <w:t xml:space="preserve"> </w:t>
      </w:r>
      <w:r w:rsidR="00C100F1" w:rsidRPr="002E6804">
        <w:rPr>
          <w:lang w:val="en-US"/>
        </w:rPr>
        <w:t>publish</w:t>
      </w:r>
    </w:p>
    <w:p w:rsidR="00AB04FC" w:rsidRDefault="00AB04FC" w:rsidP="00206B4C">
      <w:pPr>
        <w:jc w:val="both"/>
        <w:rPr>
          <w:lang w:val="en-US"/>
        </w:rPr>
      </w:pPr>
    </w:p>
    <w:p w:rsidR="00AB04FC" w:rsidRDefault="00AB04FC" w:rsidP="00206B4C">
      <w:pPr>
        <w:jc w:val="both"/>
      </w:pPr>
      <w:r>
        <w:rPr>
          <w:lang w:val="en-US"/>
        </w:rPr>
        <w:t>P</w:t>
      </w:r>
      <w:r w:rsidRPr="00AB04FC">
        <w:t>.</w:t>
      </w:r>
      <w:r>
        <w:rPr>
          <w:lang w:val="en-US"/>
        </w:rPr>
        <w:t>S</w:t>
      </w:r>
      <w:r w:rsidRPr="00AB04FC">
        <w:t xml:space="preserve">. </w:t>
      </w:r>
      <w:r>
        <w:t>Книга, посвященная кибернетике</w:t>
      </w:r>
      <w:r w:rsidRPr="00AB04FC">
        <w:t xml:space="preserve"> второго порядка, см. </w:t>
      </w:r>
    </w:p>
    <w:p w:rsidR="00AB04FC" w:rsidRPr="00B143F3" w:rsidRDefault="00AB04FC" w:rsidP="00AB04FC">
      <w:pPr>
        <w:ind w:firstLine="0"/>
        <w:jc w:val="both"/>
      </w:pPr>
      <w:r w:rsidRPr="00AB04FC">
        <w:t xml:space="preserve">Александр </w:t>
      </w:r>
      <w:proofErr w:type="spellStart"/>
      <w:r w:rsidRPr="00AB04FC">
        <w:t>Ригл</w:t>
      </w:r>
      <w:r>
        <w:t>ер</w:t>
      </w:r>
      <w:proofErr w:type="spellEnd"/>
      <w:r>
        <w:t xml:space="preserve">, Карл Х. Мюллер и Стюарт А. </w:t>
      </w:r>
      <w:proofErr w:type="spellStart"/>
      <w:r>
        <w:t>А</w:t>
      </w:r>
      <w:r w:rsidRPr="00AB04FC">
        <w:t>мпл</w:t>
      </w:r>
      <w:r>
        <w:t>е</w:t>
      </w:r>
      <w:r w:rsidRPr="00AB04FC">
        <w:t>би</w:t>
      </w:r>
      <w:proofErr w:type="spellEnd"/>
      <w:r w:rsidRPr="00AB04FC">
        <w:t xml:space="preserve"> (ред.). </w:t>
      </w:r>
      <w:bookmarkStart w:id="0" w:name="_GoBack"/>
      <w:bookmarkEnd w:id="0"/>
      <w:r w:rsidRPr="00AB04FC">
        <w:t xml:space="preserve">Новые горизонты кибернетики второго порядка. </w:t>
      </w:r>
      <w:proofErr w:type="spellStart"/>
      <w:r w:rsidRPr="00AB04FC">
        <w:t>London</w:t>
      </w:r>
      <w:proofErr w:type="spellEnd"/>
      <w:r w:rsidRPr="00AB04FC">
        <w:t xml:space="preserve">: </w:t>
      </w:r>
      <w:proofErr w:type="spellStart"/>
      <w:r w:rsidRPr="00AB04FC">
        <w:t>World</w:t>
      </w:r>
      <w:proofErr w:type="spellEnd"/>
      <w:r w:rsidRPr="00AB04FC">
        <w:t xml:space="preserve"> </w:t>
      </w:r>
      <w:proofErr w:type="spellStart"/>
      <w:r w:rsidRPr="00AB04FC">
        <w:t>Scientific</w:t>
      </w:r>
      <w:proofErr w:type="spellEnd"/>
      <w:r w:rsidRPr="00AB04FC">
        <w:t>, 2018, 388 с.</w:t>
      </w:r>
    </w:p>
    <w:p w:rsidR="00F0641D" w:rsidRPr="00F0641D" w:rsidRDefault="00F0641D" w:rsidP="00206B4C">
      <w:pPr>
        <w:jc w:val="both"/>
      </w:pPr>
    </w:p>
    <w:sectPr w:rsidR="00F0641D" w:rsidRPr="00F06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804"/>
    <w:rsid w:val="0000304C"/>
    <w:rsid w:val="00050D79"/>
    <w:rsid w:val="000738E7"/>
    <w:rsid w:val="000A0BBD"/>
    <w:rsid w:val="001174CB"/>
    <w:rsid w:val="00170B6A"/>
    <w:rsid w:val="00187EB4"/>
    <w:rsid w:val="001E60A9"/>
    <w:rsid w:val="00206B4C"/>
    <w:rsid w:val="00253CB0"/>
    <w:rsid w:val="00294288"/>
    <w:rsid w:val="002E6804"/>
    <w:rsid w:val="003B6614"/>
    <w:rsid w:val="003F049A"/>
    <w:rsid w:val="0046324F"/>
    <w:rsid w:val="004C782B"/>
    <w:rsid w:val="004F5002"/>
    <w:rsid w:val="00596484"/>
    <w:rsid w:val="005E104B"/>
    <w:rsid w:val="006F2992"/>
    <w:rsid w:val="00877CBA"/>
    <w:rsid w:val="008836C6"/>
    <w:rsid w:val="008E25B2"/>
    <w:rsid w:val="0090322C"/>
    <w:rsid w:val="00945FF3"/>
    <w:rsid w:val="00AB04FC"/>
    <w:rsid w:val="00B143F3"/>
    <w:rsid w:val="00B23009"/>
    <w:rsid w:val="00B40170"/>
    <w:rsid w:val="00C06D52"/>
    <w:rsid w:val="00C100F1"/>
    <w:rsid w:val="00C159C9"/>
    <w:rsid w:val="00DA1600"/>
    <w:rsid w:val="00DF2388"/>
    <w:rsid w:val="00E04C71"/>
    <w:rsid w:val="00E6305E"/>
    <w:rsid w:val="00F0641D"/>
    <w:rsid w:val="00F63FF2"/>
    <w:rsid w:val="00FB13AD"/>
    <w:rsid w:val="00FB4E01"/>
    <w:rsid w:val="00FC0E96"/>
    <w:rsid w:val="00FE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430C7-14AD-4FA3-AD7F-33DBBF6A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388"/>
    <w:pPr>
      <w:spacing w:after="0" w:line="360" w:lineRule="auto"/>
      <w:ind w:firstLine="709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0BBD"/>
    <w:pPr>
      <w:keepNext/>
      <w:keepLines/>
      <w:spacing w:before="480"/>
      <w:ind w:firstLine="0"/>
      <w:jc w:val="center"/>
      <w:outlineLvl w:val="0"/>
    </w:pPr>
    <w:rPr>
      <w:rFonts w:eastAsiaTheme="majorEastAsia" w:cstheme="majorBidi"/>
      <w:b/>
      <w:bCs/>
      <w:caps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A0BBD"/>
    <w:pPr>
      <w:keepNext/>
      <w:keepLines/>
      <w:spacing w:before="200"/>
      <w:ind w:firstLine="0"/>
      <w:jc w:val="center"/>
      <w:outlineLvl w:val="1"/>
    </w:pPr>
    <w:rPr>
      <w:rFonts w:eastAsiaTheme="majorEastAsia" w:cstheme="majorBidi"/>
      <w:b/>
      <w:bCs/>
      <w:caps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A0BBD"/>
    <w:pPr>
      <w:keepNext/>
      <w:keepLines/>
      <w:spacing w:before="200"/>
      <w:ind w:firstLine="0"/>
      <w:jc w:val="center"/>
      <w:outlineLvl w:val="2"/>
    </w:pPr>
    <w:rPr>
      <w:rFonts w:eastAsiaTheme="majorEastAsia" w:cstheme="majorBidi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0BBD"/>
    <w:rPr>
      <w:rFonts w:ascii="Times New Roman" w:eastAsiaTheme="majorEastAsia" w:hAnsi="Times New Roman" w:cstheme="majorBidi"/>
      <w:b/>
      <w:bCs/>
      <w:cap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0A0BBD"/>
    <w:rPr>
      <w:rFonts w:ascii="Times New Roman" w:eastAsiaTheme="majorEastAsia" w:hAnsi="Times New Roman" w:cstheme="majorBidi"/>
      <w:b/>
      <w:bCs/>
      <w:cap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0A0BBD"/>
    <w:rPr>
      <w:rFonts w:ascii="Times New Roman" w:eastAsiaTheme="majorEastAsia" w:hAnsi="Times New Roman" w:cstheme="majorBidi"/>
      <w:b/>
      <w:bCs/>
      <w:sz w:val="28"/>
    </w:rPr>
  </w:style>
  <w:style w:type="paragraph" w:styleId="a3">
    <w:name w:val="List Paragraph"/>
    <w:basedOn w:val="a"/>
    <w:uiPriority w:val="34"/>
    <w:qFormat/>
    <w:rsid w:val="000A0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919CF-1776-44E9-9497-A0A2EB0D7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Monoblok</dc:creator>
  <cp:lastModifiedBy>Татьяна</cp:lastModifiedBy>
  <cp:revision>2</cp:revision>
  <dcterms:created xsi:type="dcterms:W3CDTF">2020-03-07T16:50:00Z</dcterms:created>
  <dcterms:modified xsi:type="dcterms:W3CDTF">2020-03-07T16:50:00Z</dcterms:modified>
</cp:coreProperties>
</file>