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9A" w:rsidRDefault="00725B9A" w:rsidP="00EA6A35">
      <w:pPr>
        <w:pStyle w:val="Letter"/>
        <w:tabs>
          <w:tab w:val="left" w:pos="450"/>
        </w:tabs>
        <w:spacing w:before="840"/>
        <w:jc w:val="center"/>
        <w:rPr>
          <w:b/>
          <w:sz w:val="42"/>
          <w:szCs w:val="42"/>
        </w:rPr>
      </w:pPr>
      <w:r>
        <w:rPr>
          <w:b/>
          <w:sz w:val="42"/>
          <w:szCs w:val="42"/>
        </w:rPr>
        <w:t>Information Resources on</w:t>
      </w:r>
    </w:p>
    <w:p w:rsidR="00725B9A" w:rsidRDefault="00725B9A" w:rsidP="004C2F87">
      <w:pPr>
        <w:pStyle w:val="Letter"/>
        <w:tabs>
          <w:tab w:val="left" w:pos="450"/>
        </w:tabs>
        <w:jc w:val="center"/>
        <w:rPr>
          <w:b/>
          <w:sz w:val="42"/>
          <w:szCs w:val="42"/>
        </w:rPr>
      </w:pPr>
      <w:r>
        <w:rPr>
          <w:b/>
          <w:sz w:val="42"/>
          <w:szCs w:val="42"/>
        </w:rPr>
        <w:t>Program Evaluation</w:t>
      </w:r>
    </w:p>
    <w:p w:rsidR="00725B9A" w:rsidRDefault="00725B9A" w:rsidP="004C2F87">
      <w:pPr>
        <w:pStyle w:val="Letter"/>
        <w:tabs>
          <w:tab w:val="left" w:pos="450"/>
        </w:tabs>
        <w:spacing w:before="4080"/>
        <w:rPr>
          <w:szCs w:val="25"/>
        </w:rPr>
      </w:pPr>
      <w:r>
        <w:rPr>
          <w:szCs w:val="25"/>
        </w:rPr>
        <w:t>“A program evaluation is a systematic study using objective measures to analyze how well a program is working.”</w:t>
      </w:r>
    </w:p>
    <w:p w:rsidR="00725B9A" w:rsidRDefault="00725B9A" w:rsidP="00725B9A">
      <w:pPr>
        <w:pStyle w:val="Letter"/>
        <w:tabs>
          <w:tab w:val="left" w:pos="450"/>
        </w:tabs>
        <w:ind w:left="450"/>
        <w:rPr>
          <w:sz w:val="20"/>
          <w:szCs w:val="25"/>
        </w:rPr>
      </w:pPr>
      <w:r>
        <w:rPr>
          <w:sz w:val="20"/>
          <w:szCs w:val="25"/>
        </w:rPr>
        <w:t xml:space="preserve">U.S. Government Accountability Office, </w:t>
      </w:r>
      <w:r>
        <w:rPr>
          <w:i/>
          <w:iCs/>
          <w:sz w:val="20"/>
          <w:szCs w:val="25"/>
        </w:rPr>
        <w:t>Program Evaluation: Strategies for Assessing How Information Dissemination Contributes to Agency Goals</w:t>
      </w:r>
      <w:r>
        <w:rPr>
          <w:sz w:val="20"/>
          <w:szCs w:val="25"/>
        </w:rPr>
        <w:t xml:space="preserve">, GAO-02-923 (Washington, D.C.: Sept. 30, 2002), p. 6. </w:t>
      </w:r>
    </w:p>
    <w:p w:rsidR="00725B9A" w:rsidRDefault="00725B9A" w:rsidP="004C2F87">
      <w:pPr>
        <w:pStyle w:val="Letter"/>
        <w:tabs>
          <w:tab w:val="left" w:pos="450"/>
        </w:tabs>
        <w:spacing w:before="4080"/>
        <w:rPr>
          <w:sz w:val="28"/>
          <w:szCs w:val="28"/>
        </w:rPr>
      </w:pPr>
      <w:r>
        <w:rPr>
          <w:sz w:val="28"/>
          <w:szCs w:val="28"/>
        </w:rPr>
        <w:t xml:space="preserve">Center for Evaluation Methods and Issues (CEMI) </w:t>
      </w:r>
    </w:p>
    <w:p w:rsidR="00725B9A" w:rsidRDefault="00725B9A" w:rsidP="00EA6A35">
      <w:pPr>
        <w:pStyle w:val="Letter"/>
        <w:tabs>
          <w:tab w:val="left" w:pos="450"/>
        </w:tabs>
        <w:rPr>
          <w:rFonts w:ascii="ITCCentury Book" w:hAnsi="ITCCentury Book"/>
          <w:b/>
          <w:sz w:val="21"/>
          <w:szCs w:val="21"/>
        </w:rPr>
      </w:pPr>
      <w:r>
        <w:rPr>
          <w:sz w:val="28"/>
          <w:szCs w:val="28"/>
        </w:rPr>
        <w:t xml:space="preserve">U.S. Government Accountability Office, </w:t>
      </w:r>
      <w:r w:rsidR="003F7285">
        <w:rPr>
          <w:sz w:val="28"/>
          <w:szCs w:val="28"/>
        </w:rPr>
        <w:t>December</w:t>
      </w:r>
      <w:r w:rsidR="008A1C90">
        <w:rPr>
          <w:sz w:val="28"/>
          <w:szCs w:val="28"/>
        </w:rPr>
        <w:t xml:space="preserve"> </w:t>
      </w:r>
      <w:r w:rsidR="003F2A0C">
        <w:rPr>
          <w:sz w:val="28"/>
          <w:szCs w:val="28"/>
        </w:rPr>
        <w:t>201</w:t>
      </w:r>
      <w:r w:rsidR="00E808FE">
        <w:rPr>
          <w:sz w:val="28"/>
          <w:szCs w:val="28"/>
        </w:rPr>
        <w:t>7</w:t>
      </w:r>
    </w:p>
    <w:p w:rsidR="00725B9A" w:rsidRPr="008905D4" w:rsidRDefault="00725B9A" w:rsidP="00EA6A35">
      <w:pPr>
        <w:pageBreakBefore/>
        <w:jc w:val="center"/>
        <w:rPr>
          <w:b/>
        </w:rPr>
      </w:pPr>
      <w:r w:rsidRPr="008905D4">
        <w:rPr>
          <w:b/>
        </w:rPr>
        <w:lastRenderedPageBreak/>
        <w:t>INFORMATION RESOURCES ON PROGRAM EVALUATION</w:t>
      </w:r>
    </w:p>
    <w:p w:rsidR="00725B9A" w:rsidRDefault="00725B9A" w:rsidP="00725B9A">
      <w:pPr>
        <w:jc w:val="center"/>
        <w:rPr>
          <w:szCs w:val="21"/>
        </w:rPr>
      </w:pPr>
    </w:p>
    <w:p w:rsidR="00725B9A" w:rsidRDefault="00725B9A" w:rsidP="00725B9A">
      <w:pPr>
        <w:rPr>
          <w:szCs w:val="21"/>
        </w:rPr>
      </w:pPr>
      <w:r>
        <w:rPr>
          <w:szCs w:val="21"/>
        </w:rPr>
        <w:t xml:space="preserve">The categories of resources in this list are professional associations and networking groups, continuing education opportunities in the Washington, D.C., area, evaluation Web sites with multiple links, GAO publications, periodicals, and books and reports. </w:t>
      </w:r>
    </w:p>
    <w:p w:rsidR="00725B9A" w:rsidRDefault="00725B9A" w:rsidP="00725B9A">
      <w:pPr>
        <w:rPr>
          <w:sz w:val="21"/>
          <w:szCs w:val="21"/>
        </w:rPr>
      </w:pPr>
    </w:p>
    <w:p w:rsidR="00725B9A" w:rsidRDefault="00725B9A" w:rsidP="00725B9A">
      <w:pPr>
        <w:pStyle w:val="Letter"/>
        <w:tabs>
          <w:tab w:val="left" w:pos="450"/>
        </w:tabs>
        <w:rPr>
          <w:szCs w:val="21"/>
        </w:rPr>
      </w:pPr>
      <w:r>
        <w:rPr>
          <w:szCs w:val="21"/>
        </w:rPr>
        <w:t xml:space="preserve">While this list is not exhaustive, CEMI </w:t>
      </w:r>
      <w:proofErr w:type="gramStart"/>
      <w:r>
        <w:rPr>
          <w:szCs w:val="21"/>
        </w:rPr>
        <w:t>staff have</w:t>
      </w:r>
      <w:proofErr w:type="gramEnd"/>
      <w:r>
        <w:rPr>
          <w:szCs w:val="21"/>
        </w:rPr>
        <w:t xml:space="preserve"> found these resources useful for learning about program evaluation.  The list is periodically updated, but note that Internet addresses often change.  For further information or additional suggestions, contact Stephanie Shipman at </w:t>
      </w:r>
      <w:hyperlink r:id="rId9" w:history="1">
        <w:r w:rsidR="00463950" w:rsidRPr="00D25050">
          <w:rPr>
            <w:rStyle w:val="Hyperlink"/>
            <w:szCs w:val="21"/>
          </w:rPr>
          <w:t>ShipmanS@gao.gov</w:t>
        </w:r>
      </w:hyperlink>
      <w:r>
        <w:rPr>
          <w:szCs w:val="21"/>
        </w:rPr>
        <w:t>.</w:t>
      </w:r>
    </w:p>
    <w:p w:rsidR="00725B9A" w:rsidRDefault="00725B9A" w:rsidP="00725B9A">
      <w:pPr>
        <w:rPr>
          <w:sz w:val="21"/>
          <w:szCs w:val="21"/>
        </w:rPr>
      </w:pPr>
    </w:p>
    <w:p w:rsidR="00725B9A" w:rsidRPr="008905D4" w:rsidRDefault="00725B9A" w:rsidP="008905D4">
      <w:pPr>
        <w:rPr>
          <w:b/>
        </w:rPr>
      </w:pPr>
      <w:r w:rsidRPr="008905D4">
        <w:rPr>
          <w:b/>
        </w:rPr>
        <w:t>PROFESSIONAL ASSOCIATIONS AND NETWORKING GROUPS</w:t>
      </w:r>
    </w:p>
    <w:p w:rsidR="00725B9A" w:rsidRDefault="00725B9A" w:rsidP="00725B9A">
      <w:pPr>
        <w:rPr>
          <w:szCs w:val="21"/>
        </w:rPr>
      </w:pPr>
    </w:p>
    <w:p w:rsidR="00725B9A" w:rsidRDefault="00725B9A" w:rsidP="00725B9A">
      <w:pPr>
        <w:rPr>
          <w:szCs w:val="21"/>
        </w:rPr>
      </w:pPr>
      <w:r>
        <w:rPr>
          <w:i/>
          <w:szCs w:val="21"/>
        </w:rPr>
        <w:t>American Evaluation Association (AEA)</w:t>
      </w:r>
      <w:r>
        <w:rPr>
          <w:szCs w:val="21"/>
        </w:rPr>
        <w:t>—</w:t>
      </w:r>
      <w:r w:rsidR="00212F33">
        <w:rPr>
          <w:szCs w:val="21"/>
        </w:rPr>
        <w:t>The</w:t>
      </w:r>
      <w:r>
        <w:rPr>
          <w:szCs w:val="21"/>
        </w:rPr>
        <w:t xml:space="preserve"> profession’s national association in the United States</w:t>
      </w:r>
      <w:r w:rsidR="00212F33">
        <w:rPr>
          <w:szCs w:val="21"/>
        </w:rPr>
        <w:t>,</w:t>
      </w:r>
      <w:r>
        <w:rPr>
          <w:szCs w:val="21"/>
        </w:rPr>
        <w:t xml:space="preserve"> </w:t>
      </w:r>
      <w:r w:rsidR="00212F33">
        <w:rPr>
          <w:szCs w:val="21"/>
        </w:rPr>
        <w:t>o</w:t>
      </w:r>
      <w:r>
        <w:rPr>
          <w:szCs w:val="21"/>
        </w:rPr>
        <w:t>ffers annual national conference</w:t>
      </w:r>
      <w:r w:rsidR="00631024">
        <w:rPr>
          <w:szCs w:val="21"/>
        </w:rPr>
        <w:t xml:space="preserve"> (in </w:t>
      </w:r>
      <w:r w:rsidR="00D23546">
        <w:rPr>
          <w:szCs w:val="21"/>
        </w:rPr>
        <w:t>October/</w:t>
      </w:r>
      <w:r w:rsidR="00631024">
        <w:rPr>
          <w:szCs w:val="21"/>
        </w:rPr>
        <w:t>November)</w:t>
      </w:r>
      <w:r>
        <w:rPr>
          <w:szCs w:val="21"/>
        </w:rPr>
        <w:t xml:space="preserve">, </w:t>
      </w:r>
      <w:r w:rsidR="00E3537C">
        <w:rPr>
          <w:szCs w:val="21"/>
        </w:rPr>
        <w:t xml:space="preserve">an </w:t>
      </w:r>
      <w:r>
        <w:rPr>
          <w:szCs w:val="21"/>
        </w:rPr>
        <w:t xml:space="preserve">electronic mailing list, peer-reviewed journals, training workshops, and topical interest groups. Web page provides links to AEA’s “Guiding Principles for Evaluators” and </w:t>
      </w:r>
      <w:r w:rsidR="000A5ACB">
        <w:rPr>
          <w:szCs w:val="21"/>
        </w:rPr>
        <w:t>its public</w:t>
      </w:r>
      <w:r>
        <w:rPr>
          <w:szCs w:val="21"/>
        </w:rPr>
        <w:t xml:space="preserve"> </w:t>
      </w:r>
      <w:r w:rsidR="000A5ACB">
        <w:rPr>
          <w:szCs w:val="21"/>
        </w:rPr>
        <w:t xml:space="preserve">policy </w:t>
      </w:r>
      <w:r w:rsidR="00CB4C8B">
        <w:rPr>
          <w:szCs w:val="21"/>
        </w:rPr>
        <w:t>paper “An Evaluation Roadmap for a More Effective Government”</w:t>
      </w:r>
      <w:r w:rsidR="00D23546" w:rsidRPr="00D23546">
        <w:rPr>
          <w:rFonts w:ascii="Arial" w:hAnsi="Arial" w:cs="Arial"/>
          <w:color w:val="000066"/>
          <w:sz w:val="23"/>
          <w:szCs w:val="23"/>
        </w:rPr>
        <w:t xml:space="preserve"> </w:t>
      </w:r>
      <w:hyperlink r:id="rId10" w:history="1">
        <w:r w:rsidR="00D23546" w:rsidRPr="00D23546">
          <w:rPr>
            <w:rStyle w:val="Hyperlink"/>
            <w:szCs w:val="21"/>
          </w:rPr>
          <w:t>http://www.eval.org/d/do/</w:t>
        </w:r>
      </w:hyperlink>
      <w:r w:rsidR="00CD6476">
        <w:rPr>
          <w:rStyle w:val="Hyperlink"/>
          <w:szCs w:val="21"/>
        </w:rPr>
        <w:t>4008</w:t>
      </w:r>
      <w:bookmarkStart w:id="0" w:name="_GoBack"/>
      <w:bookmarkEnd w:id="0"/>
      <w:r>
        <w:rPr>
          <w:szCs w:val="21"/>
        </w:rPr>
        <w:t>; to its topical interest groups, local affiliates, and international evaluation sites; and to graduate and professional development programs and evaluation tools and handbooks.</w:t>
      </w:r>
    </w:p>
    <w:p w:rsidR="00725B9A" w:rsidRPr="00E41822" w:rsidRDefault="00725B9A" w:rsidP="00B120E2">
      <w:pPr>
        <w:ind w:left="720"/>
        <w:rPr>
          <w:szCs w:val="24"/>
          <w:lang w:val="pt-BR"/>
        </w:rPr>
      </w:pPr>
      <w:r w:rsidRPr="00921F52">
        <w:rPr>
          <w:szCs w:val="21"/>
          <w:lang w:val="pt-BR"/>
        </w:rPr>
        <w:t>Web</w:t>
      </w:r>
      <w:r>
        <w:rPr>
          <w:szCs w:val="21"/>
          <w:lang w:val="pt-BR"/>
        </w:rPr>
        <w:t xml:space="preserve"> </w:t>
      </w:r>
      <w:r w:rsidRPr="00921F52">
        <w:rPr>
          <w:szCs w:val="21"/>
          <w:lang w:val="pt-BR"/>
        </w:rPr>
        <w:t>site</w:t>
      </w:r>
      <w:r w:rsidRPr="00921F52">
        <w:rPr>
          <w:color w:val="0000FF"/>
          <w:szCs w:val="21"/>
          <w:lang w:val="pt-BR"/>
        </w:rPr>
        <w:t>:</w:t>
      </w:r>
      <w:r w:rsidRPr="00E41822">
        <w:rPr>
          <w:color w:val="0000FF"/>
          <w:szCs w:val="24"/>
          <w:lang w:val="pt-BR"/>
        </w:rPr>
        <w:t xml:space="preserve"> </w:t>
      </w:r>
      <w:r w:rsidRPr="00E41822">
        <w:rPr>
          <w:rStyle w:val="Hyperlink"/>
          <w:szCs w:val="24"/>
          <w:u w:val="none"/>
          <w:lang w:val="pt-BR"/>
        </w:rPr>
        <w:t>http://</w:t>
      </w:r>
      <w:r w:rsidRPr="00E41822">
        <w:rPr>
          <w:rStyle w:val="Hyperlink"/>
          <w:szCs w:val="24"/>
          <w:u w:val="none"/>
        </w:rPr>
        <w:fldChar w:fldCharType="begin"/>
      </w:r>
      <w:r w:rsidRPr="00E41822">
        <w:rPr>
          <w:rStyle w:val="Hyperlink"/>
          <w:szCs w:val="24"/>
          <w:u w:val="none"/>
          <w:lang w:val="pt-BR"/>
        </w:rPr>
        <w:instrText xml:space="preserve"> HYPERLINK http://www.eval.org </w:instrText>
      </w:r>
      <w:r w:rsidRPr="00E41822">
        <w:rPr>
          <w:rStyle w:val="Hyperlink"/>
          <w:szCs w:val="24"/>
          <w:u w:val="none"/>
        </w:rPr>
        <w:fldChar w:fldCharType="separate"/>
      </w:r>
      <w:r w:rsidRPr="00E41822">
        <w:rPr>
          <w:rStyle w:val="Hyperlink"/>
          <w:szCs w:val="24"/>
          <w:u w:val="none"/>
          <w:lang w:val="pt-BR"/>
        </w:rPr>
        <w:t>www.eval.org</w:t>
      </w:r>
      <w:r w:rsidRPr="00E41822">
        <w:rPr>
          <w:rStyle w:val="Hyperlink"/>
          <w:szCs w:val="24"/>
          <w:u w:val="none"/>
        </w:rPr>
        <w:fldChar w:fldCharType="end"/>
      </w:r>
      <w:r w:rsidRPr="00E41822">
        <w:rPr>
          <w:szCs w:val="24"/>
          <w:lang w:val="pt-BR"/>
        </w:rPr>
        <w:t xml:space="preserve">    E-mail: </w:t>
      </w:r>
      <w:r w:rsidRPr="00E41822">
        <w:rPr>
          <w:rStyle w:val="Hyperlink"/>
          <w:szCs w:val="24"/>
          <w:u w:val="none"/>
        </w:rPr>
        <w:fldChar w:fldCharType="begin"/>
      </w:r>
      <w:r w:rsidR="000A5ACB">
        <w:rPr>
          <w:rStyle w:val="Hyperlink"/>
          <w:szCs w:val="24"/>
          <w:u w:val="none"/>
        </w:rPr>
        <w:instrText>HYPERLINK "mailto:info@eval.org"</w:instrText>
      </w:r>
      <w:r w:rsidRPr="00E41822">
        <w:rPr>
          <w:rStyle w:val="Hyperlink"/>
          <w:szCs w:val="24"/>
          <w:u w:val="none"/>
        </w:rPr>
        <w:fldChar w:fldCharType="separate"/>
      </w:r>
      <w:r w:rsidR="000A5ACB">
        <w:rPr>
          <w:rStyle w:val="Hyperlink"/>
          <w:szCs w:val="24"/>
          <w:u w:val="none"/>
          <w:lang w:val="pt-BR"/>
        </w:rPr>
        <w:t>info@eval.org</w:t>
      </w:r>
      <w:r w:rsidRPr="00E41822">
        <w:rPr>
          <w:rStyle w:val="Hyperlink"/>
          <w:szCs w:val="24"/>
          <w:u w:val="none"/>
        </w:rPr>
        <w:fldChar w:fldCharType="end"/>
      </w:r>
      <w:r w:rsidRPr="00E41822">
        <w:rPr>
          <w:rStyle w:val="Hyperlink"/>
          <w:szCs w:val="24"/>
          <w:u w:val="none"/>
          <w:lang w:val="pt-BR"/>
        </w:rPr>
        <w:t xml:space="preserve">    </w:t>
      </w:r>
    </w:p>
    <w:p w:rsidR="006636CC" w:rsidRPr="00E41822" w:rsidRDefault="006636CC" w:rsidP="006636CC">
      <w:pPr>
        <w:ind w:firstLine="720"/>
        <w:rPr>
          <w:rStyle w:val="Hyperlink"/>
          <w:iCs/>
          <w:color w:val="auto"/>
          <w:szCs w:val="24"/>
          <w:u w:val="none"/>
        </w:rPr>
      </w:pPr>
    </w:p>
    <w:p w:rsidR="00725B9A" w:rsidRPr="00BF560A" w:rsidRDefault="00725B9A" w:rsidP="008905D4">
      <w:pPr>
        <w:rPr>
          <w:rFonts w:cs="Arial"/>
          <w:color w:val="0000FF"/>
          <w:szCs w:val="24"/>
        </w:rPr>
      </w:pPr>
      <w:r w:rsidRPr="00B120E2">
        <w:rPr>
          <w:i/>
        </w:rPr>
        <w:t>Canadian Evaluation Society</w:t>
      </w:r>
      <w:r w:rsidRPr="008905D4">
        <w:t xml:space="preserve"> </w:t>
      </w:r>
      <w:r w:rsidR="005E5AEC">
        <w:rPr>
          <w:szCs w:val="24"/>
        </w:rPr>
        <w:t>offers annual national conference (in May</w:t>
      </w:r>
      <w:r w:rsidR="00883201">
        <w:rPr>
          <w:szCs w:val="24"/>
        </w:rPr>
        <w:t>/June</w:t>
      </w:r>
      <w:r w:rsidR="005E5AEC">
        <w:rPr>
          <w:szCs w:val="24"/>
        </w:rPr>
        <w:t>), peer-reviewed journal, electronic mailing list, and training resources. The webpage</w:t>
      </w:r>
      <w:r w:rsidR="005E5AEC" w:rsidRPr="008905D4">
        <w:t xml:space="preserve"> </w:t>
      </w:r>
      <w:r w:rsidRPr="008905D4">
        <w:t>provides links to regional affiliates, position papers, resources, and “data banks” of evaluation reports by numerous Canadian and other agencies and private sector organizations.</w:t>
      </w:r>
      <w:r w:rsidRPr="0053652A">
        <w:rPr>
          <w:rFonts w:cs="Arial"/>
          <w:color w:val="000000"/>
        </w:rPr>
        <w:t xml:space="preserve"> </w:t>
      </w:r>
      <w:hyperlink r:id="rId11" w:history="1">
        <w:r w:rsidR="00A11C51" w:rsidRPr="00D54E1A">
          <w:rPr>
            <w:rStyle w:val="Hyperlink"/>
            <w:rFonts w:cs="Arial"/>
            <w:szCs w:val="24"/>
          </w:rPr>
          <w:t xml:space="preserve">http://www.evaluationcanada.ca/    </w:t>
        </w:r>
      </w:hyperlink>
      <w:r w:rsidRPr="00E41822">
        <w:t xml:space="preserve">  </w:t>
      </w:r>
    </w:p>
    <w:p w:rsidR="00725B9A" w:rsidRPr="008905D4" w:rsidRDefault="00631024" w:rsidP="00725B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8905D4">
        <w:rPr>
          <w:rFonts w:ascii="Times New Roman" w:hAnsi="Times New Roman"/>
        </w:rPr>
        <w:t xml:space="preserve">In 2010, the Society published a </w:t>
      </w:r>
      <w:r w:rsidR="00B120E2">
        <w:rPr>
          <w:rFonts w:ascii="Times New Roman" w:hAnsi="Times New Roman"/>
        </w:rPr>
        <w:t>set</w:t>
      </w:r>
      <w:r w:rsidRPr="008905D4">
        <w:rPr>
          <w:rFonts w:ascii="Times New Roman" w:hAnsi="Times New Roman"/>
        </w:rPr>
        <w:t xml:space="preserve"> of competencies—background, knowledge, skills, and dispositions—for Canadian evaluation practice. These serve as the basis for an evaluator credentialing program, development of training programs, and other uses</w:t>
      </w:r>
      <w:r w:rsidR="00212F33">
        <w:rPr>
          <w:rFonts w:ascii="Times New Roman" w:hAnsi="Times New Roman"/>
        </w:rPr>
        <w:t>.</w:t>
      </w:r>
      <w:r>
        <w:rPr>
          <w:szCs w:val="24"/>
        </w:rPr>
        <w:t xml:space="preserve"> </w:t>
      </w:r>
      <w:hyperlink r:id="rId12" w:history="1">
        <w:r w:rsidRPr="008905D4">
          <w:rPr>
            <w:rStyle w:val="Hyperlink"/>
            <w:rFonts w:ascii="Times New Roman" w:hAnsi="Times New Roman"/>
            <w:szCs w:val="24"/>
            <w:u w:val="none"/>
          </w:rPr>
          <w:t>http://www.evaluationcanada.ca/txt/2_competencies_cdn_evaluation_practice.pdf</w:t>
        </w:r>
      </w:hyperlink>
      <w:r w:rsidRPr="008905D4">
        <w:rPr>
          <w:rFonts w:ascii="Times New Roman" w:hAnsi="Times New Roman"/>
          <w:szCs w:val="24"/>
        </w:rPr>
        <w:t xml:space="preserve"> </w:t>
      </w:r>
    </w:p>
    <w:p w:rsidR="00725B9A" w:rsidRPr="00E41822" w:rsidRDefault="00725B9A" w:rsidP="00725B9A">
      <w:pPr>
        <w:pStyle w:val="Style0"/>
        <w:rPr>
          <w:szCs w:val="24"/>
        </w:rPr>
      </w:pPr>
    </w:p>
    <w:p w:rsidR="007436AA" w:rsidRPr="008905D4" w:rsidRDefault="00725B9A" w:rsidP="007436AA">
      <w:pPr>
        <w:pStyle w:val="Style0"/>
        <w:jc w:val="both"/>
        <w:rPr>
          <w:rFonts w:ascii="Times New Roman" w:hAnsi="Times New Roman"/>
          <w:szCs w:val="24"/>
        </w:rPr>
      </w:pPr>
      <w:r w:rsidRPr="008905D4">
        <w:rPr>
          <w:rFonts w:ascii="Times New Roman" w:hAnsi="Times New Roman"/>
          <w:i/>
          <w:szCs w:val="24"/>
        </w:rPr>
        <w:t>International Organization for Cooperation in Evaluation (IOCE)</w:t>
      </w:r>
      <w:r w:rsidR="00BF560A">
        <w:rPr>
          <w:rFonts w:ascii="Times New Roman" w:hAnsi="Times New Roman"/>
          <w:szCs w:val="24"/>
        </w:rPr>
        <w:t>—A</w:t>
      </w:r>
      <w:r w:rsidRPr="008905D4">
        <w:rPr>
          <w:rFonts w:ascii="Times New Roman" w:hAnsi="Times New Roman"/>
          <w:szCs w:val="24"/>
        </w:rPr>
        <w:t>n</w:t>
      </w:r>
      <w:r w:rsidR="00BF560A">
        <w:rPr>
          <w:rFonts w:ascii="Times New Roman" w:hAnsi="Times New Roman"/>
          <w:szCs w:val="24"/>
        </w:rPr>
        <w:t xml:space="preserve"> </w:t>
      </w:r>
      <w:r w:rsidRPr="008905D4">
        <w:rPr>
          <w:rFonts w:ascii="Times New Roman" w:hAnsi="Times New Roman"/>
          <w:szCs w:val="24"/>
        </w:rPr>
        <w:t>alliance of regional</w:t>
      </w:r>
      <w:r w:rsidR="00161146">
        <w:rPr>
          <w:rFonts w:ascii="Times New Roman" w:hAnsi="Times New Roman"/>
          <w:szCs w:val="24"/>
        </w:rPr>
        <w:t>,</w:t>
      </w:r>
      <w:r w:rsidRPr="008905D4">
        <w:rPr>
          <w:rFonts w:ascii="Times New Roman" w:hAnsi="Times New Roman"/>
          <w:szCs w:val="24"/>
        </w:rPr>
        <w:t xml:space="preserve"> national</w:t>
      </w:r>
      <w:r w:rsidR="00617280">
        <w:rPr>
          <w:rFonts w:ascii="Times New Roman" w:hAnsi="Times New Roman"/>
          <w:szCs w:val="24"/>
        </w:rPr>
        <w:t xml:space="preserve"> </w:t>
      </w:r>
      <w:r w:rsidR="00161146">
        <w:rPr>
          <w:rFonts w:ascii="Times New Roman" w:hAnsi="Times New Roman"/>
          <w:szCs w:val="24"/>
        </w:rPr>
        <w:t xml:space="preserve">and international </w:t>
      </w:r>
      <w:r w:rsidRPr="008905D4">
        <w:rPr>
          <w:rFonts w:ascii="Times New Roman" w:hAnsi="Times New Roman"/>
          <w:szCs w:val="24"/>
        </w:rPr>
        <w:t xml:space="preserve">evaluation organizations to </w:t>
      </w:r>
      <w:r w:rsidR="00161146">
        <w:rPr>
          <w:rFonts w:ascii="Times New Roman" w:hAnsi="Times New Roman"/>
          <w:szCs w:val="24"/>
        </w:rPr>
        <w:t>promote the strengthening of the worldwide community of evaluation professionals</w:t>
      </w:r>
      <w:r w:rsidR="00D23546">
        <w:rPr>
          <w:rFonts w:ascii="Times New Roman" w:hAnsi="Times New Roman"/>
          <w:szCs w:val="24"/>
        </w:rPr>
        <w:t xml:space="preserve">, </w:t>
      </w:r>
      <w:r w:rsidR="00D23546" w:rsidRPr="00D23546">
        <w:rPr>
          <w:rFonts w:ascii="Times New Roman" w:hAnsi="Times New Roman"/>
          <w:szCs w:val="24"/>
        </w:rPr>
        <w:t>good governance</w:t>
      </w:r>
      <w:r w:rsidR="00D23546">
        <w:rPr>
          <w:rFonts w:ascii="Times New Roman" w:hAnsi="Times New Roman"/>
          <w:szCs w:val="24"/>
        </w:rPr>
        <w:t>,</w:t>
      </w:r>
      <w:r w:rsidR="00D23546" w:rsidRPr="00D23546">
        <w:rPr>
          <w:rFonts w:ascii="Times New Roman" w:hAnsi="Times New Roman"/>
          <w:szCs w:val="24"/>
        </w:rPr>
        <w:t xml:space="preserve"> and recognition of the value evaluation has in improving peoples’ lives</w:t>
      </w:r>
      <w:r w:rsidRPr="008905D4">
        <w:rPr>
          <w:rFonts w:ascii="Times New Roman" w:hAnsi="Times New Roman"/>
          <w:szCs w:val="24"/>
        </w:rPr>
        <w:t xml:space="preserve">. </w:t>
      </w:r>
      <w:r w:rsidR="007436AA">
        <w:rPr>
          <w:rFonts w:ascii="Times New Roman" w:hAnsi="Times New Roman"/>
          <w:szCs w:val="24"/>
        </w:rPr>
        <w:t xml:space="preserve">Web site: </w:t>
      </w:r>
      <w:hyperlink r:id="rId13" w:history="1">
        <w:r w:rsidR="007436AA" w:rsidRPr="008905D4">
          <w:rPr>
            <w:rStyle w:val="Hyperlink"/>
            <w:rFonts w:ascii="Times New Roman" w:hAnsi="Times New Roman"/>
            <w:szCs w:val="24"/>
            <w:u w:val="none"/>
          </w:rPr>
          <w:t>http://ioce.net</w:t>
        </w:r>
      </w:hyperlink>
    </w:p>
    <w:p w:rsidR="00725B9A" w:rsidRPr="008905D4" w:rsidRDefault="00725B9A" w:rsidP="00725B9A">
      <w:pPr>
        <w:pStyle w:val="Style0"/>
        <w:rPr>
          <w:rStyle w:val="Hyperlink"/>
          <w:rFonts w:ascii="Times New Roman" w:hAnsi="Times New Roman"/>
          <w:iCs/>
          <w:color w:val="auto"/>
          <w:szCs w:val="21"/>
          <w:u w:val="none"/>
        </w:rPr>
      </w:pPr>
    </w:p>
    <w:p w:rsidR="007436AA" w:rsidRPr="00E41822" w:rsidRDefault="00725B9A" w:rsidP="007436AA">
      <w:pPr>
        <w:autoSpaceDE w:val="0"/>
        <w:autoSpaceDN w:val="0"/>
        <w:adjustRightInd w:val="0"/>
        <w:rPr>
          <w:iCs/>
          <w:szCs w:val="24"/>
        </w:rPr>
      </w:pPr>
      <w:proofErr w:type="gramStart"/>
      <w:r>
        <w:rPr>
          <w:i/>
          <w:szCs w:val="21"/>
        </w:rPr>
        <w:t>East</w:t>
      </w:r>
      <w:r w:rsidR="00BF560A">
        <w:rPr>
          <w:i/>
          <w:szCs w:val="21"/>
        </w:rPr>
        <w:t>ern Evaluation Research Society—</w:t>
      </w:r>
      <w:r>
        <w:rPr>
          <w:iCs/>
          <w:szCs w:val="21"/>
        </w:rPr>
        <w:t>Affiliate</w:t>
      </w:r>
      <w:r w:rsidR="00BF560A">
        <w:rPr>
          <w:iCs/>
          <w:szCs w:val="21"/>
        </w:rPr>
        <w:t xml:space="preserve"> </w:t>
      </w:r>
      <w:r>
        <w:rPr>
          <w:iCs/>
          <w:szCs w:val="21"/>
        </w:rPr>
        <w:t xml:space="preserve">of </w:t>
      </w:r>
      <w:r w:rsidR="00262247">
        <w:rPr>
          <w:iCs/>
          <w:szCs w:val="21"/>
        </w:rPr>
        <w:t xml:space="preserve">the </w:t>
      </w:r>
      <w:r>
        <w:rPr>
          <w:iCs/>
          <w:szCs w:val="21"/>
        </w:rPr>
        <w:t>American Evaluation Association</w:t>
      </w:r>
      <w:r w:rsidR="0003695C">
        <w:rPr>
          <w:iCs/>
          <w:szCs w:val="21"/>
        </w:rPr>
        <w:t>, sponsors an annual spring conference in New Jersey</w:t>
      </w:r>
      <w:r>
        <w:rPr>
          <w:iCs/>
          <w:szCs w:val="21"/>
        </w:rPr>
        <w:t>.</w:t>
      </w:r>
      <w:proofErr w:type="gramEnd"/>
      <w:r w:rsidR="00262247">
        <w:rPr>
          <w:iCs/>
          <w:szCs w:val="21"/>
        </w:rPr>
        <w:t xml:space="preserve"> </w:t>
      </w:r>
      <w:r w:rsidR="007436AA" w:rsidRPr="00E41822">
        <w:rPr>
          <w:iCs/>
          <w:szCs w:val="24"/>
        </w:rPr>
        <w:t xml:space="preserve">Web site: </w:t>
      </w:r>
      <w:hyperlink r:id="rId14" w:history="1">
        <w:r w:rsidR="007436AA" w:rsidRPr="00E41822">
          <w:rPr>
            <w:rStyle w:val="Hyperlink"/>
            <w:szCs w:val="24"/>
            <w:u w:val="none"/>
          </w:rPr>
          <w:t>http://www.eers.org</w:t>
        </w:r>
      </w:hyperlink>
      <w:r w:rsidR="007436AA" w:rsidRPr="00E41822">
        <w:rPr>
          <w:iCs/>
          <w:szCs w:val="24"/>
        </w:rPr>
        <w:t xml:space="preserve">   </w:t>
      </w:r>
    </w:p>
    <w:p w:rsidR="007436AA" w:rsidRPr="00E41822" w:rsidRDefault="007436AA" w:rsidP="007436AA">
      <w:pPr>
        <w:autoSpaceDE w:val="0"/>
        <w:autoSpaceDN w:val="0"/>
        <w:adjustRightInd w:val="0"/>
        <w:rPr>
          <w:iCs/>
          <w:szCs w:val="24"/>
        </w:rPr>
      </w:pPr>
    </w:p>
    <w:p w:rsidR="00725B9A" w:rsidRPr="00E41822" w:rsidRDefault="00725B9A" w:rsidP="00725B9A">
      <w:pPr>
        <w:autoSpaceDE w:val="0"/>
        <w:autoSpaceDN w:val="0"/>
        <w:adjustRightInd w:val="0"/>
        <w:rPr>
          <w:iCs/>
          <w:szCs w:val="24"/>
        </w:rPr>
      </w:pPr>
      <w:proofErr w:type="gramStart"/>
      <w:r w:rsidRPr="00E41822">
        <w:rPr>
          <w:i/>
          <w:iCs/>
          <w:szCs w:val="24"/>
        </w:rPr>
        <w:t>Federal Evaluators</w:t>
      </w:r>
      <w:r>
        <w:rPr>
          <w:iCs/>
          <w:szCs w:val="24"/>
        </w:rPr>
        <w:t>—Washington, D.C.–</w:t>
      </w:r>
      <w:r w:rsidRPr="00E41822">
        <w:rPr>
          <w:iCs/>
          <w:szCs w:val="24"/>
        </w:rPr>
        <w:t>based informal network of evaluation officials in the legislative and executive branches of the U.S. government.</w:t>
      </w:r>
      <w:proofErr w:type="gramEnd"/>
      <w:r w:rsidRPr="00E41822">
        <w:rPr>
          <w:iCs/>
          <w:szCs w:val="24"/>
        </w:rPr>
        <w:t xml:space="preserve"> Holds meetings, offers an electronic mailing list, and has a Web site that cites print and Internet-based resources on program evaluation methods and activities. </w:t>
      </w:r>
    </w:p>
    <w:p w:rsidR="00725B9A" w:rsidRPr="00E41822" w:rsidRDefault="00725B9A" w:rsidP="00B120E2">
      <w:pPr>
        <w:autoSpaceDE w:val="0"/>
        <w:autoSpaceDN w:val="0"/>
        <w:adjustRightInd w:val="0"/>
        <w:ind w:left="720"/>
        <w:rPr>
          <w:iCs/>
          <w:szCs w:val="24"/>
        </w:rPr>
      </w:pPr>
      <w:r w:rsidRPr="00E41822">
        <w:rPr>
          <w:iCs/>
          <w:szCs w:val="24"/>
        </w:rPr>
        <w:t xml:space="preserve">Web site: </w:t>
      </w:r>
      <w:hyperlink r:id="rId15" w:history="1">
        <w:r w:rsidRPr="00E41822">
          <w:rPr>
            <w:rStyle w:val="Hyperlink"/>
            <w:iCs/>
            <w:szCs w:val="24"/>
            <w:u w:val="none"/>
          </w:rPr>
          <w:t>http://www.fedeval.net</w:t>
        </w:r>
      </w:hyperlink>
    </w:p>
    <w:p w:rsidR="00725B9A" w:rsidRPr="00E41822" w:rsidRDefault="00F41014" w:rsidP="00B120E2">
      <w:pPr>
        <w:autoSpaceDE w:val="0"/>
        <w:autoSpaceDN w:val="0"/>
        <w:adjustRightInd w:val="0"/>
        <w:ind w:left="720"/>
        <w:rPr>
          <w:iCs/>
          <w:szCs w:val="24"/>
        </w:rPr>
      </w:pPr>
      <w:r>
        <w:rPr>
          <w:iCs/>
          <w:szCs w:val="24"/>
        </w:rPr>
        <w:t>To join, federal employees should</w:t>
      </w:r>
      <w:r w:rsidR="00292086">
        <w:rPr>
          <w:iCs/>
          <w:szCs w:val="24"/>
        </w:rPr>
        <w:t xml:space="preserve"> send their</w:t>
      </w:r>
      <w:r>
        <w:rPr>
          <w:iCs/>
          <w:szCs w:val="24"/>
        </w:rPr>
        <w:t xml:space="preserve"> </w:t>
      </w:r>
      <w:r w:rsidR="00517945">
        <w:rPr>
          <w:iCs/>
          <w:szCs w:val="24"/>
        </w:rPr>
        <w:t xml:space="preserve">office and </w:t>
      </w:r>
      <w:r>
        <w:rPr>
          <w:iCs/>
          <w:szCs w:val="24"/>
        </w:rPr>
        <w:t>contact</w:t>
      </w:r>
      <w:r w:rsidR="00292086">
        <w:rPr>
          <w:iCs/>
          <w:szCs w:val="24"/>
        </w:rPr>
        <w:t xml:space="preserve"> information to</w:t>
      </w:r>
      <w:r w:rsidR="00725B9A" w:rsidRPr="00E41822">
        <w:rPr>
          <w:iCs/>
          <w:szCs w:val="24"/>
        </w:rPr>
        <w:t xml:space="preserve"> </w:t>
      </w:r>
      <w:hyperlink r:id="rId16" w:history="1">
        <w:r w:rsidR="00725B9A" w:rsidRPr="00E41822">
          <w:rPr>
            <w:rStyle w:val="Hyperlink"/>
            <w:iCs/>
            <w:szCs w:val="24"/>
            <w:u w:val="none"/>
          </w:rPr>
          <w:t>ShipmanS@gao.gov</w:t>
        </w:r>
      </w:hyperlink>
    </w:p>
    <w:p w:rsidR="00725B9A" w:rsidRPr="00E41822" w:rsidRDefault="00725B9A" w:rsidP="00725B9A">
      <w:pPr>
        <w:autoSpaceDE w:val="0"/>
        <w:autoSpaceDN w:val="0"/>
        <w:adjustRightInd w:val="0"/>
        <w:rPr>
          <w:iCs/>
          <w:szCs w:val="24"/>
        </w:rPr>
      </w:pPr>
    </w:p>
    <w:p w:rsidR="00725B9A" w:rsidRDefault="00725B9A" w:rsidP="00725B9A">
      <w:pPr>
        <w:rPr>
          <w:szCs w:val="21"/>
        </w:rPr>
      </w:pPr>
      <w:bookmarkStart w:id="1" w:name="OLE_LINK2"/>
      <w:bookmarkStart w:id="2" w:name="OLE_LINK8"/>
      <w:proofErr w:type="gramStart"/>
      <w:r>
        <w:rPr>
          <w:i/>
          <w:szCs w:val="21"/>
        </w:rPr>
        <w:t>Washington Evaluators</w:t>
      </w:r>
      <w:r>
        <w:rPr>
          <w:szCs w:val="21"/>
        </w:rPr>
        <w:t>—Washington, D.C., local affiliate of the American Evaluation Association.</w:t>
      </w:r>
      <w:proofErr w:type="gramEnd"/>
      <w:r>
        <w:rPr>
          <w:szCs w:val="21"/>
        </w:rPr>
        <w:t xml:space="preserve"> </w:t>
      </w:r>
      <w:r w:rsidR="009F5E12">
        <w:rPr>
          <w:szCs w:val="21"/>
        </w:rPr>
        <w:t xml:space="preserve">Sponsors professional development training and social networking events. </w:t>
      </w:r>
      <w:proofErr w:type="gramStart"/>
      <w:r w:rsidR="009F5E12">
        <w:rPr>
          <w:szCs w:val="21"/>
        </w:rPr>
        <w:t>Hosts a website with member-only</w:t>
      </w:r>
      <w:r w:rsidR="00453AC5">
        <w:rPr>
          <w:szCs w:val="21"/>
        </w:rPr>
        <w:t xml:space="preserve"> </w:t>
      </w:r>
      <w:r w:rsidR="009F5E12">
        <w:rPr>
          <w:szCs w:val="21"/>
        </w:rPr>
        <w:t>online resources.</w:t>
      </w:r>
      <w:proofErr w:type="gramEnd"/>
      <w:r w:rsidR="009F5E12">
        <w:rPr>
          <w:szCs w:val="21"/>
        </w:rPr>
        <w:t xml:space="preserve"> </w:t>
      </w:r>
      <w:proofErr w:type="gramStart"/>
      <w:r w:rsidR="009F5E12">
        <w:rPr>
          <w:szCs w:val="21"/>
        </w:rPr>
        <w:t>Disseminates notices, employment, internship, and consulting opportunities of interest to social research practitioners in the public, private, nonprofit and academic sectors.</w:t>
      </w:r>
      <w:proofErr w:type="gramEnd"/>
      <w:r w:rsidR="009F5E12">
        <w:rPr>
          <w:szCs w:val="21"/>
        </w:rPr>
        <w:t xml:space="preserve"> </w:t>
      </w:r>
    </w:p>
    <w:p w:rsidR="00833E00" w:rsidRDefault="00725B9A" w:rsidP="00B120E2">
      <w:pPr>
        <w:ind w:left="720"/>
        <w:rPr>
          <w:szCs w:val="24"/>
        </w:rPr>
      </w:pPr>
      <w:r>
        <w:rPr>
          <w:szCs w:val="21"/>
        </w:rPr>
        <w:t>Web si</w:t>
      </w:r>
      <w:r w:rsidRPr="00E41822">
        <w:rPr>
          <w:szCs w:val="24"/>
        </w:rPr>
        <w:t>te:</w:t>
      </w:r>
      <w:r w:rsidR="00E702D3">
        <w:rPr>
          <w:szCs w:val="24"/>
        </w:rPr>
        <w:t xml:space="preserve">  </w:t>
      </w:r>
      <w:hyperlink r:id="rId17" w:history="1">
        <w:r w:rsidR="00833E00" w:rsidRPr="00833E00">
          <w:rPr>
            <w:rStyle w:val="Hyperlink"/>
            <w:szCs w:val="24"/>
            <w:u w:val="none"/>
          </w:rPr>
          <w:t>http://washingtonevaluators.org/</w:t>
        </w:r>
      </w:hyperlink>
      <w:r w:rsidR="00833E00">
        <w:rPr>
          <w:szCs w:val="24"/>
        </w:rPr>
        <w:t xml:space="preserve">  </w:t>
      </w:r>
    </w:p>
    <w:p w:rsidR="009F5E12" w:rsidRDefault="009F5E12" w:rsidP="00B120E2">
      <w:pPr>
        <w:ind w:left="720"/>
        <w:rPr>
          <w:szCs w:val="24"/>
        </w:rPr>
      </w:pPr>
      <w:r>
        <w:rPr>
          <w:szCs w:val="24"/>
        </w:rPr>
        <w:t>LinkedIn Group: Washington Evaluators</w:t>
      </w:r>
    </w:p>
    <w:bookmarkEnd w:id="1"/>
    <w:p w:rsidR="00725B9A" w:rsidRDefault="00725B9A" w:rsidP="00725B9A">
      <w:pPr>
        <w:rPr>
          <w:sz w:val="21"/>
          <w:szCs w:val="21"/>
        </w:rPr>
      </w:pPr>
    </w:p>
    <w:p w:rsidR="00BA3576" w:rsidRPr="00E41822" w:rsidRDefault="00BA3576" w:rsidP="00725B9A">
      <w:pPr>
        <w:rPr>
          <w:sz w:val="21"/>
          <w:szCs w:val="21"/>
        </w:rPr>
      </w:pPr>
    </w:p>
    <w:bookmarkEnd w:id="2"/>
    <w:p w:rsidR="00725B9A" w:rsidRPr="008905D4" w:rsidRDefault="00725B9A" w:rsidP="008905D4">
      <w:pPr>
        <w:rPr>
          <w:b/>
        </w:rPr>
      </w:pPr>
      <w:proofErr w:type="gramStart"/>
      <w:r w:rsidRPr="008905D4">
        <w:rPr>
          <w:b/>
        </w:rPr>
        <w:t>CONTINUING EDUCATION OPPORTUNITIES IN WASHINGTON, D.C.</w:t>
      </w:r>
      <w:proofErr w:type="gramEnd"/>
    </w:p>
    <w:p w:rsidR="00725B9A" w:rsidRPr="00E41822" w:rsidRDefault="00725B9A" w:rsidP="00725B9A">
      <w:pPr>
        <w:rPr>
          <w:b/>
          <w:sz w:val="21"/>
          <w:szCs w:val="21"/>
        </w:rPr>
      </w:pPr>
    </w:p>
    <w:p w:rsidR="00725B9A" w:rsidRPr="00E41822" w:rsidRDefault="0053652A" w:rsidP="00725B9A">
      <w:pPr>
        <w:rPr>
          <w:szCs w:val="21"/>
        </w:rPr>
      </w:pPr>
      <w:r>
        <w:rPr>
          <w:i/>
          <w:szCs w:val="21"/>
        </w:rPr>
        <w:t xml:space="preserve">Graduate School USA </w:t>
      </w:r>
      <w:r w:rsidR="00725B9A" w:rsidRPr="00E41822">
        <w:rPr>
          <w:iCs/>
          <w:szCs w:val="21"/>
        </w:rPr>
        <w:t>Courses</w:t>
      </w:r>
      <w:r w:rsidR="00725B9A" w:rsidRPr="00E41822">
        <w:rPr>
          <w:szCs w:val="21"/>
        </w:rPr>
        <w:t xml:space="preserve"> include “</w:t>
      </w:r>
      <w:r w:rsidR="00725B9A" w:rsidRPr="00E41822">
        <w:rPr>
          <w:iCs/>
          <w:szCs w:val="21"/>
        </w:rPr>
        <w:t>Intr</w:t>
      </w:r>
      <w:r w:rsidR="00AC0976">
        <w:rPr>
          <w:iCs/>
          <w:szCs w:val="21"/>
        </w:rPr>
        <w:t>oduction to Program Evaluation.”</w:t>
      </w:r>
      <w:r w:rsidR="00725B9A" w:rsidRPr="00E41822">
        <w:rPr>
          <w:rFonts w:ascii="Arial" w:hAnsi="Arial" w:cs="Arial"/>
          <w:szCs w:val="18"/>
        </w:rPr>
        <w:t xml:space="preserve"> </w:t>
      </w:r>
      <w:r w:rsidR="009C1EE4">
        <w:rPr>
          <w:rFonts w:cs="Arial"/>
          <w:szCs w:val="21"/>
        </w:rPr>
        <w:t>It</w:t>
      </w:r>
      <w:r w:rsidR="009C1EE4" w:rsidRPr="00E41822">
        <w:rPr>
          <w:rFonts w:cs="Arial"/>
          <w:szCs w:val="21"/>
        </w:rPr>
        <w:t xml:space="preserve"> </w:t>
      </w:r>
      <w:r w:rsidR="00725B9A" w:rsidRPr="00E41822">
        <w:rPr>
          <w:rFonts w:cs="Arial"/>
          <w:szCs w:val="21"/>
        </w:rPr>
        <w:t xml:space="preserve">also offers </w:t>
      </w:r>
      <w:r w:rsidR="00E702D3">
        <w:rPr>
          <w:szCs w:val="21"/>
        </w:rPr>
        <w:t>a c</w:t>
      </w:r>
      <w:r w:rsidR="00725B9A" w:rsidRPr="00E41822">
        <w:rPr>
          <w:szCs w:val="21"/>
        </w:rPr>
        <w:t xml:space="preserve">ertificate in Program and Management Analysis. </w:t>
      </w:r>
    </w:p>
    <w:p w:rsidR="005818C9" w:rsidRPr="0053652A" w:rsidRDefault="00725B9A" w:rsidP="00BF560A">
      <w:pPr>
        <w:ind w:left="720"/>
        <w:rPr>
          <w:szCs w:val="21"/>
        </w:rPr>
      </w:pPr>
      <w:r w:rsidRPr="00E41822">
        <w:rPr>
          <w:szCs w:val="21"/>
        </w:rPr>
        <w:t xml:space="preserve">Web site: </w:t>
      </w:r>
      <w:hyperlink r:id="rId18" w:history="1">
        <w:r w:rsidR="009C1EE4" w:rsidRPr="0053652A">
          <w:rPr>
            <w:rStyle w:val="Hyperlink"/>
            <w:szCs w:val="21"/>
            <w:u w:val="none"/>
          </w:rPr>
          <w:t>http://</w:t>
        </w:r>
        <w:r w:rsidR="005818C9" w:rsidRPr="0053652A">
          <w:rPr>
            <w:rStyle w:val="Hyperlink"/>
            <w:szCs w:val="21"/>
            <w:u w:val="none"/>
          </w:rPr>
          <w:t>www.graduateschool.edu</w:t>
        </w:r>
      </w:hyperlink>
      <w:r w:rsidR="009C1EE4" w:rsidRPr="0053652A">
        <w:rPr>
          <w:szCs w:val="21"/>
        </w:rPr>
        <w:t xml:space="preserve"> </w:t>
      </w:r>
    </w:p>
    <w:p w:rsidR="00725B9A" w:rsidRPr="00E41822" w:rsidRDefault="00725B9A" w:rsidP="00BF560A">
      <w:pPr>
        <w:ind w:left="720"/>
        <w:rPr>
          <w:szCs w:val="21"/>
        </w:rPr>
      </w:pPr>
      <w:r w:rsidRPr="00E41822">
        <w:rPr>
          <w:szCs w:val="21"/>
        </w:rPr>
        <w:t xml:space="preserve">Call toll free 888-744-GRAD  </w:t>
      </w:r>
    </w:p>
    <w:p w:rsidR="00725B9A" w:rsidRPr="00E41822" w:rsidRDefault="00725B9A" w:rsidP="00725B9A">
      <w:pPr>
        <w:pStyle w:val="Style0"/>
        <w:rPr>
          <w:snapToGrid/>
          <w:szCs w:val="21"/>
        </w:rPr>
      </w:pPr>
    </w:p>
    <w:p w:rsidR="00725B9A" w:rsidRPr="00E41822" w:rsidRDefault="00725B9A" w:rsidP="00725B9A">
      <w:pPr>
        <w:rPr>
          <w:szCs w:val="21"/>
        </w:rPr>
      </w:pPr>
      <w:r w:rsidRPr="00E41822">
        <w:rPr>
          <w:i/>
          <w:szCs w:val="21"/>
        </w:rPr>
        <w:t>The Evaluators’ Institute</w:t>
      </w:r>
      <w:r w:rsidR="00102C84" w:rsidRPr="007A7EF1">
        <w:rPr>
          <w:szCs w:val="21"/>
        </w:rPr>
        <w:t xml:space="preserve">, </w:t>
      </w:r>
      <w:r w:rsidR="00262247">
        <w:rPr>
          <w:szCs w:val="21"/>
        </w:rPr>
        <w:t>Claremont Graduate</w:t>
      </w:r>
      <w:r w:rsidR="00102C84" w:rsidRPr="007A7EF1">
        <w:rPr>
          <w:szCs w:val="21"/>
        </w:rPr>
        <w:t xml:space="preserve"> University</w:t>
      </w:r>
      <w:r w:rsidR="007A7EF1">
        <w:rPr>
          <w:szCs w:val="21"/>
        </w:rPr>
        <w:t>—</w:t>
      </w:r>
      <w:r w:rsidRPr="00E41822">
        <w:rPr>
          <w:szCs w:val="21"/>
        </w:rPr>
        <w:t>institute</w:t>
      </w:r>
      <w:r w:rsidR="007A7EF1">
        <w:rPr>
          <w:szCs w:val="21"/>
        </w:rPr>
        <w:t>s</w:t>
      </w:r>
      <w:r w:rsidRPr="00E41822">
        <w:rPr>
          <w:szCs w:val="21"/>
        </w:rPr>
        <w:t xml:space="preserve"> </w:t>
      </w:r>
      <w:r w:rsidR="007A7EF1">
        <w:rPr>
          <w:szCs w:val="21"/>
        </w:rPr>
        <w:t>held in Washington, D.C.</w:t>
      </w:r>
      <w:r w:rsidR="00BA3576">
        <w:rPr>
          <w:szCs w:val="21"/>
        </w:rPr>
        <w:t>,</w:t>
      </w:r>
      <w:r w:rsidR="00212F33">
        <w:rPr>
          <w:szCs w:val="21"/>
        </w:rPr>
        <w:t xml:space="preserve"> and other cities,</w:t>
      </w:r>
      <w:r w:rsidR="00BA3576">
        <w:rPr>
          <w:szCs w:val="21"/>
        </w:rPr>
        <w:t xml:space="preserve"> </w:t>
      </w:r>
      <w:r w:rsidR="007A7EF1">
        <w:rPr>
          <w:szCs w:val="21"/>
        </w:rPr>
        <w:t>offer</w:t>
      </w:r>
      <w:r w:rsidRPr="00E41822">
        <w:rPr>
          <w:szCs w:val="21"/>
        </w:rPr>
        <w:t xml:space="preserve"> short-term </w:t>
      </w:r>
      <w:r w:rsidR="009D501C">
        <w:rPr>
          <w:szCs w:val="21"/>
        </w:rPr>
        <w:t xml:space="preserve">comprehensive </w:t>
      </w:r>
      <w:r w:rsidRPr="00E41822">
        <w:rPr>
          <w:szCs w:val="21"/>
        </w:rPr>
        <w:t xml:space="preserve">professional development courses for practicing evaluators. Course topics include the basics of program evaluation, evaluation models and theory, qualitative </w:t>
      </w:r>
      <w:r w:rsidR="009D501C">
        <w:rPr>
          <w:szCs w:val="21"/>
        </w:rPr>
        <w:t xml:space="preserve">and quantitative </w:t>
      </w:r>
      <w:r w:rsidRPr="00E41822">
        <w:rPr>
          <w:szCs w:val="21"/>
        </w:rPr>
        <w:t xml:space="preserve">methods, </w:t>
      </w:r>
      <w:r w:rsidR="00B935C7">
        <w:rPr>
          <w:szCs w:val="21"/>
        </w:rPr>
        <w:t xml:space="preserve">impact assessment, </w:t>
      </w:r>
      <w:r w:rsidRPr="00E41822">
        <w:rPr>
          <w:szCs w:val="21"/>
        </w:rPr>
        <w:t>and performance measurement. Web site has program</w:t>
      </w:r>
      <w:r w:rsidR="009D501C">
        <w:rPr>
          <w:szCs w:val="21"/>
        </w:rPr>
        <w:t xml:space="preserve"> information and schedules</w:t>
      </w:r>
      <w:r w:rsidR="00ED3B87">
        <w:rPr>
          <w:szCs w:val="21"/>
        </w:rPr>
        <w:t>, and information on earning a professional certificate in evaluation</w:t>
      </w:r>
      <w:r w:rsidR="009D501C">
        <w:rPr>
          <w:szCs w:val="21"/>
        </w:rPr>
        <w:t>.</w:t>
      </w:r>
    </w:p>
    <w:p w:rsidR="00725B9A" w:rsidRDefault="00725B9A" w:rsidP="00262247">
      <w:pPr>
        <w:ind w:firstLine="720"/>
        <w:rPr>
          <w:szCs w:val="21"/>
        </w:rPr>
      </w:pPr>
      <w:r w:rsidRPr="00E41822">
        <w:rPr>
          <w:szCs w:val="21"/>
        </w:rPr>
        <w:t>Web site</w:t>
      </w:r>
      <w:r w:rsidRPr="00B55D0C">
        <w:rPr>
          <w:szCs w:val="21"/>
        </w:rPr>
        <w:t xml:space="preserve">: </w:t>
      </w:r>
      <w:hyperlink r:id="rId19" w:history="1">
        <w:r w:rsidR="00262247" w:rsidRPr="00C9748B">
          <w:rPr>
            <w:rStyle w:val="Hyperlink"/>
            <w:szCs w:val="21"/>
          </w:rPr>
          <w:t>http://tei.cgu.edu/</w:t>
        </w:r>
      </w:hyperlink>
      <w:r w:rsidR="00262247">
        <w:rPr>
          <w:szCs w:val="21"/>
        </w:rPr>
        <w:t xml:space="preserve"> </w:t>
      </w:r>
    </w:p>
    <w:p w:rsidR="00262247" w:rsidRDefault="00262247" w:rsidP="00262247">
      <w:pPr>
        <w:ind w:firstLine="720"/>
      </w:pPr>
    </w:p>
    <w:p w:rsidR="00725B9A" w:rsidRDefault="00725B9A" w:rsidP="008905D4">
      <w:r>
        <w:rPr>
          <w:i/>
        </w:rPr>
        <w:t>Local universities—</w:t>
      </w:r>
      <w:r>
        <w:rPr>
          <w:iCs/>
        </w:rPr>
        <w:t>Universities in the Washington, D.C., metropolitan area a</w:t>
      </w:r>
      <w:r>
        <w:t>lso offer individual undergraduate and graduate level courses and degrees.</w:t>
      </w:r>
    </w:p>
    <w:p w:rsidR="007F3072" w:rsidRDefault="00513746" w:rsidP="008905D4">
      <w:r>
        <w:t xml:space="preserve">(See additional information at </w:t>
      </w:r>
      <w:hyperlink r:id="rId20" w:history="1">
        <w:r w:rsidRPr="00526B2C">
          <w:rPr>
            <w:rStyle w:val="Hyperlink"/>
          </w:rPr>
          <w:t>www.fedeval.net</w:t>
        </w:r>
      </w:hyperlink>
      <w:r>
        <w:t xml:space="preserve"> Training Opportunities)</w:t>
      </w:r>
    </w:p>
    <w:p w:rsidR="00513746" w:rsidRDefault="00513746" w:rsidP="008905D4"/>
    <w:p w:rsidR="007833DA" w:rsidRDefault="007833DA" w:rsidP="00725B9A">
      <w:pPr>
        <w:pStyle w:val="Style0"/>
        <w:rPr>
          <w:rFonts w:ascii="Times New Roman" w:hAnsi="Times New Roman"/>
          <w:b/>
          <w:szCs w:val="21"/>
        </w:rPr>
      </w:pPr>
    </w:p>
    <w:p w:rsidR="00725B9A" w:rsidRPr="008905D4" w:rsidRDefault="00725B9A" w:rsidP="00725B9A">
      <w:pPr>
        <w:pStyle w:val="Style0"/>
        <w:rPr>
          <w:rFonts w:ascii="Times New Roman" w:hAnsi="Times New Roman"/>
          <w:b/>
          <w:szCs w:val="21"/>
        </w:rPr>
      </w:pPr>
      <w:r w:rsidRPr="008905D4">
        <w:rPr>
          <w:rFonts w:ascii="Times New Roman" w:hAnsi="Times New Roman"/>
          <w:b/>
          <w:szCs w:val="21"/>
        </w:rPr>
        <w:t>FEDERAL WEB SITES</w:t>
      </w:r>
    </w:p>
    <w:p w:rsidR="00725B9A" w:rsidRDefault="00725B9A" w:rsidP="00725B9A">
      <w:pPr>
        <w:pStyle w:val="Style0"/>
        <w:rPr>
          <w:szCs w:val="21"/>
        </w:rPr>
      </w:pPr>
    </w:p>
    <w:p w:rsidR="00B631D4" w:rsidRDefault="00725B9A" w:rsidP="00B631D4">
      <w:pPr>
        <w:rPr>
          <w:szCs w:val="24"/>
        </w:rPr>
      </w:pPr>
      <w:r>
        <w:rPr>
          <w:i/>
          <w:szCs w:val="21"/>
        </w:rPr>
        <w:t>U.S. Inspectors General,</w:t>
      </w:r>
      <w:r w:rsidR="005A364B">
        <w:rPr>
          <w:szCs w:val="21"/>
        </w:rPr>
        <w:t xml:space="preserve"> </w:t>
      </w:r>
      <w:proofErr w:type="spellStart"/>
      <w:r w:rsidR="005A364B">
        <w:rPr>
          <w:szCs w:val="21"/>
        </w:rPr>
        <w:t>IGnet</w:t>
      </w:r>
      <w:proofErr w:type="spellEnd"/>
      <w:r w:rsidR="00873422">
        <w:rPr>
          <w:szCs w:val="21"/>
        </w:rPr>
        <w:t>–</w:t>
      </w:r>
      <w:r>
        <w:rPr>
          <w:szCs w:val="21"/>
        </w:rPr>
        <w:t xml:space="preserve">Council </w:t>
      </w:r>
      <w:r w:rsidR="005A364B">
        <w:rPr>
          <w:szCs w:val="21"/>
        </w:rPr>
        <w:t xml:space="preserve">of the Inspectors General </w:t>
      </w:r>
      <w:r>
        <w:rPr>
          <w:szCs w:val="21"/>
        </w:rPr>
        <w:t>on Integrity and Efficiency (</w:t>
      </w:r>
      <w:r w:rsidR="005A364B">
        <w:rPr>
          <w:szCs w:val="21"/>
        </w:rPr>
        <w:t>CIGIE</w:t>
      </w:r>
      <w:r>
        <w:rPr>
          <w:szCs w:val="21"/>
        </w:rPr>
        <w:t xml:space="preserve">), </w:t>
      </w:r>
      <w:r w:rsidR="00591019">
        <w:rPr>
          <w:szCs w:val="21"/>
        </w:rPr>
        <w:t xml:space="preserve">see especially the </w:t>
      </w:r>
      <w:r>
        <w:rPr>
          <w:szCs w:val="21"/>
        </w:rPr>
        <w:t xml:space="preserve">Inspection and Evaluation Committee. </w:t>
      </w:r>
      <w:r w:rsidRPr="00CB09E1">
        <w:rPr>
          <w:szCs w:val="24"/>
        </w:rPr>
        <w:t xml:space="preserve">IG web site lists publications, membership, </w:t>
      </w:r>
      <w:r w:rsidR="001B4714">
        <w:rPr>
          <w:szCs w:val="24"/>
        </w:rPr>
        <w:t xml:space="preserve">and </w:t>
      </w:r>
      <w:r w:rsidRPr="00CB09E1">
        <w:rPr>
          <w:szCs w:val="24"/>
        </w:rPr>
        <w:t xml:space="preserve">employment opportunities. </w:t>
      </w:r>
      <w:r w:rsidR="001B4714">
        <w:rPr>
          <w:i/>
          <w:szCs w:val="24"/>
        </w:rPr>
        <w:t>Quality Standards for Inspection and Evaluation</w:t>
      </w:r>
      <w:r w:rsidR="001B4714">
        <w:rPr>
          <w:szCs w:val="24"/>
        </w:rPr>
        <w:t xml:space="preserve">, 2012, is posted </w:t>
      </w:r>
      <w:r w:rsidR="009D6E6C">
        <w:rPr>
          <w:szCs w:val="24"/>
        </w:rPr>
        <w:t xml:space="preserve">at </w:t>
      </w:r>
      <w:hyperlink r:id="rId21" w:history="1">
        <w:r w:rsidR="00B631D4" w:rsidRPr="005B6693">
          <w:rPr>
            <w:rStyle w:val="Hyperlink"/>
            <w:szCs w:val="24"/>
          </w:rPr>
          <w:t>https://www.ignet.gov/content/quality-standards</w:t>
        </w:r>
      </w:hyperlink>
      <w:r w:rsidR="00B631D4">
        <w:rPr>
          <w:szCs w:val="24"/>
        </w:rPr>
        <w:t xml:space="preserve"> </w:t>
      </w:r>
    </w:p>
    <w:p w:rsidR="00725B9A" w:rsidRPr="00B55D0C" w:rsidRDefault="00B631D4" w:rsidP="00B631D4">
      <w:pPr>
        <w:ind w:firstLine="720"/>
        <w:rPr>
          <w:szCs w:val="24"/>
        </w:rPr>
      </w:pPr>
      <w:r>
        <w:rPr>
          <w:szCs w:val="24"/>
        </w:rPr>
        <w:t xml:space="preserve">Web site:  </w:t>
      </w:r>
      <w:hyperlink r:id="rId22" w:history="1">
        <w:r w:rsidR="0029157B" w:rsidRPr="009C3B88">
          <w:rPr>
            <w:rStyle w:val="Hyperlink"/>
            <w:szCs w:val="24"/>
          </w:rPr>
          <w:t>https://www.ignet.gov</w:t>
        </w:r>
      </w:hyperlink>
      <w:r w:rsidR="0029157B">
        <w:rPr>
          <w:szCs w:val="24"/>
        </w:rPr>
        <w:t xml:space="preserve"> </w:t>
      </w:r>
      <w:r>
        <w:rPr>
          <w:szCs w:val="24"/>
        </w:rPr>
        <w:t xml:space="preserve"> </w:t>
      </w:r>
    </w:p>
    <w:p w:rsidR="00725B9A" w:rsidRPr="00CB09E1" w:rsidRDefault="00725B9A" w:rsidP="00681967">
      <w:pPr>
        <w:ind w:left="720"/>
        <w:rPr>
          <w:szCs w:val="24"/>
        </w:rPr>
      </w:pPr>
      <w:r w:rsidRPr="00CB09E1">
        <w:rPr>
          <w:szCs w:val="24"/>
        </w:rPr>
        <w:t>Chair:</w:t>
      </w:r>
      <w:r w:rsidR="00B631D4" w:rsidRPr="00B631D4">
        <w:rPr>
          <w:szCs w:val="24"/>
        </w:rPr>
        <w:t xml:space="preserve"> </w:t>
      </w:r>
      <w:r w:rsidR="00B631D4">
        <w:rPr>
          <w:szCs w:val="24"/>
        </w:rPr>
        <w:t>Michael E. Horowitz, Inspector General, U.S. Department of Justice</w:t>
      </w:r>
      <w:r w:rsidRPr="00CB09E1">
        <w:rPr>
          <w:szCs w:val="24"/>
        </w:rPr>
        <w:t xml:space="preserve">. </w:t>
      </w:r>
    </w:p>
    <w:p w:rsidR="00725B9A" w:rsidRPr="00CB09E1" w:rsidRDefault="00725B9A" w:rsidP="00725B9A">
      <w:pPr>
        <w:ind w:left="1440"/>
        <w:rPr>
          <w:szCs w:val="24"/>
        </w:rPr>
      </w:pPr>
    </w:p>
    <w:p w:rsidR="00725B9A" w:rsidRPr="00CB4C8B" w:rsidRDefault="00725B9A" w:rsidP="008905D4">
      <w:pPr>
        <w:rPr>
          <w:rStyle w:val="Hyperlink"/>
          <w:iCs/>
          <w:color w:val="auto"/>
          <w:szCs w:val="24"/>
          <w:u w:val="none"/>
        </w:rPr>
      </w:pPr>
      <w:bookmarkStart w:id="3" w:name="OLE_LINK6"/>
      <w:r w:rsidRPr="00CB4C8B">
        <w:rPr>
          <w:rStyle w:val="Hyperlink"/>
          <w:i/>
          <w:iCs/>
          <w:color w:val="auto"/>
          <w:szCs w:val="24"/>
          <w:u w:val="none"/>
        </w:rPr>
        <w:t>U.S. Agency for International Development (</w:t>
      </w:r>
      <w:r w:rsidRPr="00CB4C8B">
        <w:rPr>
          <w:rStyle w:val="Hyperlink"/>
          <w:iCs/>
          <w:color w:val="auto"/>
          <w:szCs w:val="24"/>
          <w:u w:val="none"/>
        </w:rPr>
        <w:t>USAID)</w:t>
      </w:r>
      <w:r w:rsidR="001C7BDE">
        <w:rPr>
          <w:rStyle w:val="Hyperlink"/>
          <w:iCs/>
          <w:color w:val="auto"/>
          <w:szCs w:val="24"/>
          <w:u w:val="none"/>
        </w:rPr>
        <w:t xml:space="preserve"> </w:t>
      </w:r>
      <w:r w:rsidR="00E91303">
        <w:rPr>
          <w:rStyle w:val="Hyperlink"/>
          <w:iCs/>
          <w:color w:val="auto"/>
          <w:szCs w:val="24"/>
          <w:u w:val="none"/>
        </w:rPr>
        <w:t xml:space="preserve">updated its evaluation policy in </w:t>
      </w:r>
      <w:r w:rsidR="00F23F72">
        <w:rPr>
          <w:rStyle w:val="Hyperlink"/>
          <w:iCs/>
          <w:color w:val="auto"/>
          <w:szCs w:val="24"/>
          <w:u w:val="none"/>
        </w:rPr>
        <w:t>October</w:t>
      </w:r>
      <w:r w:rsidR="00E91303">
        <w:rPr>
          <w:rStyle w:val="Hyperlink"/>
          <w:iCs/>
          <w:color w:val="auto"/>
          <w:szCs w:val="24"/>
          <w:u w:val="none"/>
        </w:rPr>
        <w:t xml:space="preserve"> 2016.</w:t>
      </w:r>
      <w:r w:rsidR="008F134F">
        <w:rPr>
          <w:rStyle w:val="Hyperlink"/>
          <w:iCs/>
          <w:color w:val="auto"/>
          <w:szCs w:val="24"/>
          <w:u w:val="none"/>
        </w:rPr>
        <w:t xml:space="preserve">  </w:t>
      </w:r>
      <w:hyperlink r:id="rId23" w:history="1">
        <w:r w:rsidR="00F23F72" w:rsidRPr="00AD4AF5">
          <w:rPr>
            <w:rStyle w:val="Hyperlink"/>
            <w:iCs/>
            <w:szCs w:val="24"/>
          </w:rPr>
          <w:t>http://www.usaid.gov/evaluation/policy</w:t>
        </w:r>
      </w:hyperlink>
      <w:r w:rsidR="004A0403">
        <w:rPr>
          <w:rStyle w:val="Hyperlink"/>
          <w:iCs/>
          <w:color w:val="auto"/>
          <w:szCs w:val="24"/>
          <w:u w:val="none"/>
        </w:rPr>
        <w:t xml:space="preserve">  </w:t>
      </w:r>
    </w:p>
    <w:p w:rsidR="005E6C9B" w:rsidRDefault="00725B9A" w:rsidP="00BF3C33">
      <w:pPr>
        <w:ind w:left="720"/>
      </w:pPr>
      <w:r w:rsidRPr="00CB4C8B">
        <w:rPr>
          <w:rStyle w:val="Hyperlink"/>
          <w:i/>
          <w:iCs/>
          <w:color w:val="auto"/>
          <w:szCs w:val="24"/>
          <w:u w:val="none"/>
        </w:rPr>
        <w:t xml:space="preserve">–Development Experience Clearinghouse </w:t>
      </w:r>
      <w:r w:rsidRPr="00CB4C8B">
        <w:rPr>
          <w:rStyle w:val="Hyperlink"/>
          <w:iCs/>
          <w:color w:val="auto"/>
          <w:szCs w:val="24"/>
          <w:u w:val="none"/>
        </w:rPr>
        <w:t xml:space="preserve">provides </w:t>
      </w:r>
      <w:r w:rsidR="0061724A">
        <w:rPr>
          <w:rStyle w:val="Hyperlink"/>
          <w:iCs/>
          <w:color w:val="auto"/>
          <w:szCs w:val="24"/>
          <w:u w:val="none"/>
        </w:rPr>
        <w:t xml:space="preserve">a </w:t>
      </w:r>
      <w:r w:rsidR="00CC3B47">
        <w:rPr>
          <w:rStyle w:val="Hyperlink"/>
          <w:iCs/>
          <w:color w:val="auto"/>
          <w:szCs w:val="24"/>
          <w:u w:val="none"/>
        </w:rPr>
        <w:t xml:space="preserve">searchable database of </w:t>
      </w:r>
      <w:r w:rsidR="00CC3B47">
        <w:rPr>
          <w:rStyle w:val="Hyperlink"/>
          <w:color w:val="auto"/>
          <w:szCs w:val="24"/>
          <w:u w:val="none"/>
        </w:rPr>
        <w:t>project</w:t>
      </w:r>
      <w:r w:rsidRPr="00CB4C8B">
        <w:rPr>
          <w:rStyle w:val="Hyperlink"/>
          <w:color w:val="auto"/>
          <w:szCs w:val="24"/>
          <w:u w:val="none"/>
        </w:rPr>
        <w:t xml:space="preserve"> reports. </w:t>
      </w:r>
      <w:hyperlink r:id="rId24" w:history="1">
        <w:r w:rsidR="00B83D75" w:rsidRPr="0003321F">
          <w:rPr>
            <w:rStyle w:val="Hyperlink"/>
            <w:szCs w:val="24"/>
          </w:rPr>
          <w:t>https://dec.usaid.gov/</w:t>
        </w:r>
      </w:hyperlink>
      <w:r w:rsidRPr="00CB4C8B">
        <w:t xml:space="preserve">  </w:t>
      </w:r>
    </w:p>
    <w:p w:rsidR="00725B9A" w:rsidRDefault="00725B9A" w:rsidP="00392FDA">
      <w:pPr>
        <w:ind w:left="720"/>
      </w:pPr>
      <w:r w:rsidRPr="00CB4C8B">
        <w:rPr>
          <w:b/>
          <w:i/>
        </w:rPr>
        <w:t>–</w:t>
      </w:r>
      <w:r w:rsidR="00883201">
        <w:rPr>
          <w:i/>
        </w:rPr>
        <w:t>USAID</w:t>
      </w:r>
      <w:r w:rsidR="00FD7CBB">
        <w:rPr>
          <w:b/>
          <w:i/>
        </w:rPr>
        <w:t xml:space="preserve"> </w:t>
      </w:r>
      <w:r w:rsidR="00702FB0">
        <w:rPr>
          <w:i/>
        </w:rPr>
        <w:t xml:space="preserve">Evaluation </w:t>
      </w:r>
      <w:r w:rsidR="00FD7CBB">
        <w:rPr>
          <w:i/>
        </w:rPr>
        <w:t>Toolkit</w:t>
      </w:r>
      <w:r w:rsidRPr="00CB4C8B">
        <w:t xml:space="preserve"> </w:t>
      </w:r>
      <w:r w:rsidR="00FD7CBB">
        <w:t>provides guidance, tools</w:t>
      </w:r>
      <w:r w:rsidR="00883201">
        <w:t>,</w:t>
      </w:r>
      <w:r w:rsidR="00FD7CBB">
        <w:t xml:space="preserve"> and </w:t>
      </w:r>
      <w:r w:rsidR="00883201">
        <w:t>templates</w:t>
      </w:r>
      <w:r w:rsidR="00FD7CBB">
        <w:t xml:space="preserve"> for </w:t>
      </w:r>
      <w:r w:rsidR="00883201">
        <w:t xml:space="preserve">initiating, </w:t>
      </w:r>
      <w:r w:rsidR="00FD7CBB">
        <w:t>planning, managing</w:t>
      </w:r>
      <w:r w:rsidR="00883201">
        <w:t>,</w:t>
      </w:r>
      <w:r w:rsidR="00FD7CBB">
        <w:t xml:space="preserve"> and learning</w:t>
      </w:r>
      <w:r w:rsidRPr="00CB4C8B">
        <w:t xml:space="preserve"> </w:t>
      </w:r>
      <w:r w:rsidR="008D27F2">
        <w:t>f</w:t>
      </w:r>
      <w:r w:rsidR="00FD7CBB">
        <w:t>rom ev</w:t>
      </w:r>
      <w:r w:rsidR="0020389F">
        <w:t>a</w:t>
      </w:r>
      <w:r w:rsidR="00FD7CBB">
        <w:t>luation</w:t>
      </w:r>
      <w:r w:rsidR="008D27F2">
        <w:t>s</w:t>
      </w:r>
      <w:r w:rsidR="0020389F">
        <w:t xml:space="preserve"> </w:t>
      </w:r>
      <w:r w:rsidR="008D27F2">
        <w:t>of</w:t>
      </w:r>
      <w:r w:rsidRPr="00CB4C8B">
        <w:t xml:space="preserve"> foreign assistance activities.</w:t>
      </w:r>
      <w:r w:rsidR="00713780">
        <w:t xml:space="preserve"> </w:t>
      </w:r>
      <w:r w:rsidR="00591019">
        <w:t xml:space="preserve"> </w:t>
      </w:r>
      <w:hyperlink r:id="rId25" w:history="1">
        <w:r w:rsidR="00FD7CBB" w:rsidRPr="00AB2137">
          <w:rPr>
            <w:rStyle w:val="Hyperlink"/>
          </w:rPr>
          <w:t>http://usaidlearninglab.org/evaluation</w:t>
        </w:r>
      </w:hyperlink>
      <w:r w:rsidR="00392FDA">
        <w:t xml:space="preserve"> </w:t>
      </w:r>
    </w:p>
    <w:p w:rsidR="00676CC0" w:rsidRDefault="00676CC0" w:rsidP="00676CC0">
      <w:pPr>
        <w:rPr>
          <w:sz w:val="21"/>
          <w:szCs w:val="24"/>
          <w:highlight w:val="yellow"/>
        </w:rPr>
      </w:pPr>
    </w:p>
    <w:p w:rsidR="00676CC0" w:rsidRDefault="00676CC0" w:rsidP="00676CC0">
      <w:pPr>
        <w:rPr>
          <w:szCs w:val="24"/>
        </w:rPr>
      </w:pPr>
      <w:r w:rsidRPr="00676CC0">
        <w:rPr>
          <w:i/>
          <w:szCs w:val="24"/>
        </w:rPr>
        <w:lastRenderedPageBreak/>
        <w:t>U.S. Corporation for National and Community Service</w:t>
      </w:r>
      <w:r>
        <w:rPr>
          <w:szCs w:val="24"/>
        </w:rPr>
        <w:t xml:space="preserve"> Evidence Exchange provides </w:t>
      </w:r>
      <w:r w:rsidR="00E91303">
        <w:rPr>
          <w:szCs w:val="24"/>
        </w:rPr>
        <w:t>its evaluation policy and</w:t>
      </w:r>
      <w:r>
        <w:rPr>
          <w:szCs w:val="24"/>
        </w:rPr>
        <w:t xml:space="preserve"> online repository of research, independent evaluations of its projects, and resources at </w:t>
      </w:r>
      <w:hyperlink r:id="rId26" w:history="1">
        <w:r w:rsidRPr="008F7202">
          <w:rPr>
            <w:rStyle w:val="Hyperlink"/>
            <w:szCs w:val="24"/>
          </w:rPr>
          <w:t>http://www.nationalservice.gov/impact-our-nation/evidence-exchange</w:t>
        </w:r>
      </w:hyperlink>
      <w:r>
        <w:rPr>
          <w:szCs w:val="24"/>
        </w:rPr>
        <w:t xml:space="preserve">. </w:t>
      </w:r>
    </w:p>
    <w:p w:rsidR="00676CC0" w:rsidRPr="00676CC0" w:rsidRDefault="00676CC0" w:rsidP="00676CC0">
      <w:pPr>
        <w:rPr>
          <w:i/>
          <w:sz w:val="21"/>
          <w:szCs w:val="24"/>
        </w:rPr>
      </w:pPr>
      <w:r>
        <w:rPr>
          <w:szCs w:val="24"/>
        </w:rPr>
        <w:t xml:space="preserve"> </w:t>
      </w:r>
    </w:p>
    <w:bookmarkEnd w:id="3"/>
    <w:p w:rsidR="00084F92" w:rsidRDefault="003D1BD7" w:rsidP="003D1BD7">
      <w:pPr>
        <w:autoSpaceDE w:val="0"/>
        <w:autoSpaceDN w:val="0"/>
        <w:adjustRightInd w:val="0"/>
        <w:rPr>
          <w:i/>
          <w:szCs w:val="24"/>
        </w:rPr>
      </w:pPr>
      <w:r w:rsidRPr="00CB4C8B">
        <w:rPr>
          <w:i/>
          <w:szCs w:val="24"/>
        </w:rPr>
        <w:t xml:space="preserve">U.S. Department of Agriculture, </w:t>
      </w:r>
    </w:p>
    <w:p w:rsidR="003D1BD7" w:rsidRPr="00084F92" w:rsidRDefault="00084F92" w:rsidP="00084F92">
      <w:pPr>
        <w:autoSpaceDE w:val="0"/>
        <w:autoSpaceDN w:val="0"/>
        <w:adjustRightInd w:val="0"/>
        <w:ind w:left="720"/>
        <w:rPr>
          <w:rFonts w:cs="Tahoma"/>
          <w:szCs w:val="24"/>
        </w:rPr>
      </w:pPr>
      <w:r w:rsidRPr="00084F92">
        <w:rPr>
          <w:i/>
          <w:szCs w:val="24"/>
        </w:rPr>
        <w:t>--</w:t>
      </w:r>
      <w:r w:rsidR="003D1BD7" w:rsidRPr="00084F92">
        <w:rPr>
          <w:i/>
          <w:szCs w:val="24"/>
        </w:rPr>
        <w:t xml:space="preserve">Food and Nutrition Service, Office of </w:t>
      </w:r>
      <w:r w:rsidR="008D27F2">
        <w:rPr>
          <w:i/>
          <w:szCs w:val="24"/>
        </w:rPr>
        <w:t>Policy Support</w:t>
      </w:r>
      <w:r w:rsidR="003D1BD7" w:rsidRPr="00084F92">
        <w:rPr>
          <w:i/>
          <w:szCs w:val="24"/>
        </w:rPr>
        <w:t xml:space="preserve">, </w:t>
      </w:r>
      <w:hyperlink r:id="rId27" w:history="1">
        <w:r w:rsidR="00D227F5">
          <w:rPr>
            <w:rStyle w:val="Hyperlink"/>
            <w:szCs w:val="24"/>
          </w:rPr>
          <w:t>http://www.fns.usda.gov/research-and-analysis</w:t>
        </w:r>
      </w:hyperlink>
      <w:r w:rsidR="003D1BD7" w:rsidRPr="00084F92">
        <w:rPr>
          <w:i/>
          <w:szCs w:val="24"/>
        </w:rPr>
        <w:t>,</w:t>
      </w:r>
      <w:r w:rsidR="008D27F2">
        <w:rPr>
          <w:szCs w:val="24"/>
        </w:rPr>
        <w:t xml:space="preserve"> </w:t>
      </w:r>
      <w:r w:rsidR="003D1BD7" w:rsidRPr="00084F92">
        <w:rPr>
          <w:szCs w:val="24"/>
        </w:rPr>
        <w:t>provides agency</w:t>
      </w:r>
      <w:r w:rsidR="003D1BD7" w:rsidRPr="00084F92">
        <w:rPr>
          <w:i/>
          <w:szCs w:val="24"/>
        </w:rPr>
        <w:t xml:space="preserve"> </w:t>
      </w:r>
      <w:r w:rsidR="003D1BD7" w:rsidRPr="00084F92">
        <w:rPr>
          <w:rFonts w:cs="Tahoma"/>
          <w:szCs w:val="24"/>
        </w:rPr>
        <w:t>research and evaluation</w:t>
      </w:r>
      <w:r w:rsidRPr="00084F92">
        <w:rPr>
          <w:rFonts w:cs="Tahoma"/>
          <w:szCs w:val="24"/>
        </w:rPr>
        <w:t xml:space="preserve"> </w:t>
      </w:r>
      <w:r w:rsidR="003D1BD7" w:rsidRPr="00084F92">
        <w:rPr>
          <w:rFonts w:cs="Tahoma"/>
          <w:szCs w:val="24"/>
        </w:rPr>
        <w:t xml:space="preserve">reports, description of demonstration and grant projects, and other resources. </w:t>
      </w:r>
    </w:p>
    <w:p w:rsidR="00084F92" w:rsidRPr="003D1BD7" w:rsidRDefault="00084F92" w:rsidP="00084F92">
      <w:pPr>
        <w:autoSpaceDE w:val="0"/>
        <w:autoSpaceDN w:val="0"/>
        <w:adjustRightInd w:val="0"/>
        <w:ind w:left="720"/>
        <w:rPr>
          <w:rFonts w:cs="Tahoma"/>
          <w:szCs w:val="24"/>
        </w:rPr>
      </w:pPr>
      <w:r>
        <w:rPr>
          <w:rFonts w:cs="Tahoma"/>
          <w:i/>
          <w:szCs w:val="24"/>
        </w:rPr>
        <w:t>--</w:t>
      </w:r>
      <w:r w:rsidRPr="00084F92">
        <w:rPr>
          <w:rFonts w:cs="Tahoma"/>
          <w:i/>
          <w:szCs w:val="24"/>
        </w:rPr>
        <w:t>Economic Research Service,</w:t>
      </w:r>
      <w:r w:rsidRPr="00084F92">
        <w:rPr>
          <w:rFonts w:cs="Tahoma"/>
          <w:szCs w:val="24"/>
        </w:rPr>
        <w:t xml:space="preserve"> </w:t>
      </w:r>
      <w:hyperlink r:id="rId28" w:history="1">
        <w:r w:rsidRPr="00761BD8">
          <w:rPr>
            <w:rStyle w:val="Hyperlink"/>
            <w:rFonts w:cs="Tahoma"/>
            <w:szCs w:val="24"/>
          </w:rPr>
          <w:t>http://www.ers.usda.gov</w:t>
        </w:r>
      </w:hyperlink>
      <w:r w:rsidRPr="00084F92">
        <w:rPr>
          <w:rFonts w:cs="Tahoma"/>
          <w:szCs w:val="24"/>
        </w:rPr>
        <w:t xml:space="preserve">, </w:t>
      </w:r>
      <w:r>
        <w:rPr>
          <w:rFonts w:cs="Tahoma"/>
          <w:szCs w:val="24"/>
        </w:rPr>
        <w:t xml:space="preserve">provides </w:t>
      </w:r>
      <w:r w:rsidRPr="00084F92">
        <w:rPr>
          <w:rFonts w:cs="Tahoma"/>
          <w:szCs w:val="24"/>
        </w:rPr>
        <w:t>economic information and research to inform public and private decision</w:t>
      </w:r>
      <w:r>
        <w:rPr>
          <w:rFonts w:cs="Tahoma"/>
          <w:szCs w:val="24"/>
        </w:rPr>
        <w:t xml:space="preserve"> </w:t>
      </w:r>
      <w:r w:rsidRPr="00084F92">
        <w:rPr>
          <w:rFonts w:cs="Tahoma"/>
          <w:szCs w:val="24"/>
        </w:rPr>
        <w:t>making on economic and policy issues involving food, farming, natural resources, and rural development.</w:t>
      </w:r>
    </w:p>
    <w:p w:rsidR="003D1BD7" w:rsidRPr="003D1BD7" w:rsidRDefault="003D1BD7" w:rsidP="00725B9A">
      <w:pPr>
        <w:pStyle w:val="Style0"/>
        <w:rPr>
          <w:snapToGrid/>
          <w:sz w:val="21"/>
          <w:szCs w:val="24"/>
        </w:rPr>
      </w:pPr>
    </w:p>
    <w:p w:rsidR="00725B9A" w:rsidRPr="008905D4" w:rsidRDefault="00725B9A" w:rsidP="008905D4">
      <w:pPr>
        <w:rPr>
          <w:i/>
        </w:rPr>
      </w:pPr>
      <w:r w:rsidRPr="008905D4">
        <w:rPr>
          <w:i/>
        </w:rPr>
        <w:t xml:space="preserve">U.S. Department of Education: </w:t>
      </w:r>
    </w:p>
    <w:p w:rsidR="00725B9A" w:rsidRPr="00CB4C8B" w:rsidRDefault="00725B9A" w:rsidP="003309C4">
      <w:pPr>
        <w:ind w:left="720"/>
      </w:pPr>
      <w:r w:rsidRPr="00CB4C8B">
        <w:t>–</w:t>
      </w:r>
      <w:r w:rsidRPr="00876695">
        <w:rPr>
          <w:i/>
          <w:iCs/>
        </w:rPr>
        <w:t>Policy and Program Studies Service</w:t>
      </w:r>
      <w:r w:rsidRPr="00CB4C8B">
        <w:rPr>
          <w:iCs/>
        </w:rPr>
        <w:t xml:space="preserve"> </w:t>
      </w:r>
      <w:r w:rsidRPr="00CB4C8B">
        <w:t xml:space="preserve">(PPSS) </w:t>
      </w:r>
      <w:r w:rsidRPr="008905D4">
        <w:rPr>
          <w:rStyle w:val="Style0Char"/>
          <w:rFonts w:ascii="Times New Roman" w:hAnsi="Times New Roman"/>
          <w:szCs w:val="24"/>
        </w:rPr>
        <w:t>provides lin</w:t>
      </w:r>
      <w:r w:rsidR="00B11539" w:rsidRPr="008905D4">
        <w:rPr>
          <w:rStyle w:val="Style0Char"/>
          <w:rFonts w:ascii="Times New Roman" w:hAnsi="Times New Roman"/>
          <w:szCs w:val="24"/>
        </w:rPr>
        <w:t xml:space="preserve">ks to its </w:t>
      </w:r>
      <w:r w:rsidR="00883201">
        <w:rPr>
          <w:rStyle w:val="Style0Char"/>
          <w:rFonts w:ascii="Times New Roman" w:hAnsi="Times New Roman"/>
          <w:szCs w:val="24"/>
        </w:rPr>
        <w:t>education policy analyses and program</w:t>
      </w:r>
      <w:r w:rsidR="00883201" w:rsidRPr="008905D4">
        <w:rPr>
          <w:rStyle w:val="Style0Char"/>
          <w:rFonts w:ascii="Times New Roman" w:hAnsi="Times New Roman"/>
          <w:szCs w:val="24"/>
        </w:rPr>
        <w:t xml:space="preserve"> evaluation</w:t>
      </w:r>
      <w:r w:rsidR="00883201">
        <w:rPr>
          <w:rStyle w:val="Style0Char"/>
          <w:rFonts w:ascii="Times New Roman" w:hAnsi="Times New Roman"/>
          <w:szCs w:val="24"/>
        </w:rPr>
        <w:t>s</w:t>
      </w:r>
      <w:r w:rsidR="00B11539" w:rsidRPr="008905D4">
        <w:rPr>
          <w:rStyle w:val="Style0Char"/>
          <w:rFonts w:ascii="Times New Roman" w:hAnsi="Times New Roman"/>
          <w:szCs w:val="24"/>
        </w:rPr>
        <w:t>.</w:t>
      </w:r>
      <w:r w:rsidRPr="00CB4C8B">
        <w:rPr>
          <w:color w:val="444444"/>
        </w:rPr>
        <w:t xml:space="preserve">   </w:t>
      </w:r>
      <w:hyperlink r:id="rId29" w:history="1">
        <w:r w:rsidR="0020389F" w:rsidRPr="00B55D0C">
          <w:rPr>
            <w:rStyle w:val="Hyperlink"/>
            <w:szCs w:val="24"/>
            <w:u w:val="none"/>
          </w:rPr>
          <w:t>http://www2.ed.gov/about/offices/list/opepd/ppss/index.html</w:t>
        </w:r>
      </w:hyperlink>
      <w:r w:rsidR="0020389F">
        <w:rPr>
          <w:color w:val="444444"/>
        </w:rPr>
        <w:t xml:space="preserve"> </w:t>
      </w:r>
      <w:r w:rsidRPr="00CB4C8B">
        <w:rPr>
          <w:color w:val="444444"/>
        </w:rPr>
        <w:t xml:space="preserve"> </w:t>
      </w:r>
    </w:p>
    <w:p w:rsidR="00725B9A" w:rsidRPr="008905D4" w:rsidRDefault="00725B9A" w:rsidP="003309C4">
      <w:pPr>
        <w:ind w:left="720"/>
        <w:rPr>
          <w:rStyle w:val="Hyperlink"/>
          <w:szCs w:val="24"/>
          <w:u w:val="none"/>
        </w:rPr>
      </w:pPr>
      <w:r w:rsidRPr="00CB4C8B">
        <w:rPr>
          <w:iCs/>
        </w:rPr>
        <w:t>–</w:t>
      </w:r>
      <w:r w:rsidRPr="00876695">
        <w:rPr>
          <w:i/>
          <w:iCs/>
        </w:rPr>
        <w:t>Institute of Education Sciences</w:t>
      </w:r>
      <w:r w:rsidRPr="00CB4C8B">
        <w:t xml:space="preserve"> (IES) </w:t>
      </w:r>
      <w:r w:rsidR="007462D3" w:rsidRPr="00CB4C8B">
        <w:t xml:space="preserve">provides information </w:t>
      </w:r>
      <w:r w:rsidR="007462D3" w:rsidRPr="008905D4">
        <w:t xml:space="preserve">on </w:t>
      </w:r>
      <w:r w:rsidR="00AC0976">
        <w:t xml:space="preserve">ongoing and completed </w:t>
      </w:r>
      <w:r w:rsidR="007462D3" w:rsidRPr="008905D4">
        <w:rPr>
          <w:rStyle w:val="Style0Char"/>
          <w:rFonts w:ascii="Times New Roman" w:hAnsi="Times New Roman"/>
          <w:szCs w:val="24"/>
        </w:rPr>
        <w:t>research and</w:t>
      </w:r>
      <w:r w:rsidR="007462D3" w:rsidRPr="00CB4C8B">
        <w:rPr>
          <w:rStyle w:val="Style0Char"/>
          <w:szCs w:val="24"/>
        </w:rPr>
        <w:t xml:space="preserve"> </w:t>
      </w:r>
      <w:r w:rsidR="007462D3" w:rsidRPr="00CB4C8B">
        <w:t xml:space="preserve">evaluation studies and reports </w:t>
      </w:r>
      <w:hyperlink r:id="rId30" w:history="1">
        <w:r w:rsidR="003309C4" w:rsidRPr="0053652A">
          <w:rPr>
            <w:rStyle w:val="Hyperlink"/>
            <w:u w:val="none"/>
          </w:rPr>
          <w:t>http://ies.ed.gov/ncee/</w:t>
        </w:r>
      </w:hyperlink>
      <w:r w:rsidR="003309C4">
        <w:t xml:space="preserve">  </w:t>
      </w:r>
      <w:r w:rsidRPr="008905D4">
        <w:rPr>
          <w:rStyle w:val="Style0Char"/>
          <w:rFonts w:ascii="Times New Roman" w:hAnsi="Times New Roman"/>
          <w:szCs w:val="24"/>
        </w:rPr>
        <w:t>and also sponsors the What Works Clearinghouse to provide educators, policymakers, researchers, and the public with a central source of scientific evidence on what works in education</w:t>
      </w:r>
      <w:r w:rsidRPr="008905D4">
        <w:t>.</w:t>
      </w:r>
      <w:r w:rsidR="00FD465B" w:rsidRPr="008905D4">
        <w:t xml:space="preserve"> </w:t>
      </w:r>
      <w:hyperlink r:id="rId31" w:history="1">
        <w:r w:rsidR="00FD465B" w:rsidRPr="008905D4">
          <w:rPr>
            <w:rStyle w:val="Hyperlink"/>
            <w:szCs w:val="24"/>
            <w:u w:val="none"/>
          </w:rPr>
          <w:t>http://ies.ed.gov/ncee/wwc/</w:t>
        </w:r>
      </w:hyperlink>
      <w:r w:rsidR="00FD465B" w:rsidRPr="008905D4">
        <w:t xml:space="preserve">  </w:t>
      </w:r>
    </w:p>
    <w:p w:rsidR="00725B9A" w:rsidRPr="00CB09E1" w:rsidRDefault="00725B9A" w:rsidP="00725B9A">
      <w:pPr>
        <w:pStyle w:val="Style0"/>
        <w:rPr>
          <w:szCs w:val="24"/>
        </w:rPr>
      </w:pPr>
    </w:p>
    <w:p w:rsidR="00725B9A" w:rsidRPr="004A187F" w:rsidRDefault="00725B9A" w:rsidP="008905D4">
      <w:pPr>
        <w:rPr>
          <w:i/>
        </w:rPr>
      </w:pPr>
      <w:r w:rsidRPr="004A187F">
        <w:rPr>
          <w:i/>
        </w:rPr>
        <w:t xml:space="preserve">U.S. Department of Energy: </w:t>
      </w:r>
    </w:p>
    <w:p w:rsidR="008F134F" w:rsidRPr="00E808FE" w:rsidRDefault="00873422" w:rsidP="00E808FE">
      <w:pPr>
        <w:pStyle w:val="Style0"/>
        <w:spacing w:before="60"/>
        <w:ind w:left="720"/>
        <w:rPr>
          <w:rFonts w:ascii="Times New Roman" w:hAnsi="Times New Roman"/>
          <w:szCs w:val="24"/>
        </w:rPr>
      </w:pPr>
      <w:r w:rsidRPr="008905D4">
        <w:rPr>
          <w:rFonts w:ascii="Times New Roman" w:hAnsi="Times New Roman"/>
          <w:i/>
          <w:szCs w:val="24"/>
        </w:rPr>
        <w:t>–</w:t>
      </w:r>
      <w:r w:rsidR="00F36607" w:rsidRPr="00F36607">
        <w:rPr>
          <w:rFonts w:ascii="Times New Roman" w:hAnsi="Times New Roman"/>
          <w:i/>
          <w:szCs w:val="24"/>
        </w:rPr>
        <w:t xml:space="preserve">Office of Energy Efficiency and Renewable Energy </w:t>
      </w:r>
      <w:r w:rsidR="00F36607" w:rsidRPr="008F134F">
        <w:rPr>
          <w:rFonts w:ascii="Times New Roman" w:hAnsi="Times New Roman"/>
          <w:szCs w:val="24"/>
        </w:rPr>
        <w:t>provides information on program evaluations to assess near-term progress and ultimate market and economic impacts, and includes program evaluation resources for research and development programs and technology deployment activities.</w:t>
      </w:r>
      <w:r w:rsidR="00F36607" w:rsidRPr="00F36607">
        <w:rPr>
          <w:rFonts w:ascii="Times New Roman" w:hAnsi="Times New Roman"/>
          <w:i/>
          <w:szCs w:val="24"/>
        </w:rPr>
        <w:t xml:space="preserve"> </w:t>
      </w:r>
      <w:hyperlink r:id="rId32" w:history="1">
        <w:r w:rsidR="00FA2064" w:rsidRPr="00FA2064">
          <w:rPr>
            <w:rStyle w:val="Hyperlink"/>
            <w:rFonts w:ascii="Times New Roman" w:hAnsi="Times New Roman"/>
            <w:szCs w:val="24"/>
          </w:rPr>
          <w:t>https://energy.gov/eere/analysis/program-evaluation</w:t>
        </w:r>
      </w:hyperlink>
    </w:p>
    <w:p w:rsidR="008F134F" w:rsidRDefault="008F134F" w:rsidP="00F36607">
      <w:pPr>
        <w:pStyle w:val="Style0"/>
        <w:spacing w:before="60"/>
        <w:ind w:left="720"/>
        <w:rPr>
          <w:rFonts w:ascii="Times New Roman" w:hAnsi="Times New Roman"/>
          <w:i/>
          <w:szCs w:val="24"/>
        </w:rPr>
      </w:pPr>
    </w:p>
    <w:p w:rsidR="00725B9A" w:rsidRPr="00CB09E1" w:rsidRDefault="00725B9A" w:rsidP="00725B9A">
      <w:pPr>
        <w:spacing w:after="120"/>
        <w:rPr>
          <w:szCs w:val="24"/>
        </w:rPr>
      </w:pPr>
      <w:r w:rsidRPr="00CB09E1">
        <w:rPr>
          <w:i/>
          <w:szCs w:val="24"/>
        </w:rPr>
        <w:t>U.S. Department of Health and Human Services (HHS)</w:t>
      </w:r>
      <w:r>
        <w:rPr>
          <w:szCs w:val="24"/>
        </w:rPr>
        <w:t>:</w:t>
      </w:r>
    </w:p>
    <w:p w:rsidR="00815947" w:rsidRDefault="00216214" w:rsidP="00FC5C0F">
      <w:pPr>
        <w:ind w:left="720"/>
        <w:rPr>
          <w:rStyle w:val="Hyperlink"/>
          <w:u w:val="none"/>
        </w:rPr>
      </w:pPr>
      <w:r>
        <w:rPr>
          <w:i/>
        </w:rPr>
        <w:t>−</w:t>
      </w:r>
      <w:r w:rsidR="00A04E48">
        <w:rPr>
          <w:i/>
        </w:rPr>
        <w:t>A</w:t>
      </w:r>
      <w:r w:rsidR="00AA6DB8" w:rsidRPr="00CB4C8B">
        <w:rPr>
          <w:i/>
        </w:rPr>
        <w:t>dministration</w:t>
      </w:r>
      <w:r w:rsidR="00873422">
        <w:rPr>
          <w:i/>
        </w:rPr>
        <w:t xml:space="preserve"> </w:t>
      </w:r>
      <w:r w:rsidR="00AA6DB8" w:rsidRPr="00CB4C8B">
        <w:rPr>
          <w:i/>
        </w:rPr>
        <w:t>for Children and Families (ACF)</w:t>
      </w:r>
      <w:r w:rsidR="00AA6DB8" w:rsidRPr="00CB4C8B">
        <w:t xml:space="preserve">, </w:t>
      </w:r>
      <w:r w:rsidR="00AA6DB8" w:rsidRPr="00CB4C8B">
        <w:rPr>
          <w:i/>
        </w:rPr>
        <w:t>Office of Planning, Research and Evaluation</w:t>
      </w:r>
      <w:r w:rsidR="00AA6DB8" w:rsidRPr="00CB4C8B">
        <w:t xml:space="preserve"> </w:t>
      </w:r>
      <w:r w:rsidR="00AA6DB8" w:rsidRPr="00CB4C8B">
        <w:rPr>
          <w:i/>
        </w:rPr>
        <w:t>(OPRE)</w:t>
      </w:r>
      <w:r w:rsidR="00DA12E5">
        <w:rPr>
          <w:i/>
        </w:rPr>
        <w:t>,</w:t>
      </w:r>
      <w:r w:rsidR="00AA6DB8" w:rsidRPr="00CB4C8B">
        <w:t xml:space="preserve"> </w:t>
      </w:r>
      <w:r w:rsidR="00CF756B">
        <w:t xml:space="preserve">provides </w:t>
      </w:r>
      <w:r w:rsidR="003D79A4">
        <w:t>links to</w:t>
      </w:r>
      <w:r w:rsidR="00CF756B">
        <w:t xml:space="preserve"> its evaluation policy</w:t>
      </w:r>
      <w:r w:rsidR="003D79A4">
        <w:t xml:space="preserve"> </w:t>
      </w:r>
      <w:r w:rsidR="006E0D36">
        <w:t>(</w:t>
      </w:r>
      <w:r w:rsidR="003D79A4">
        <w:t>2012</w:t>
      </w:r>
      <w:r w:rsidR="006E0D36">
        <w:t>)</w:t>
      </w:r>
      <w:r w:rsidR="00CF756B">
        <w:t xml:space="preserve">, </w:t>
      </w:r>
      <w:r>
        <w:t xml:space="preserve">the </w:t>
      </w:r>
      <w:r w:rsidRPr="00216214">
        <w:rPr>
          <w:i/>
        </w:rPr>
        <w:t xml:space="preserve">Common Framework for Research and </w:t>
      </w:r>
      <w:r w:rsidRPr="00CC25F2">
        <w:rPr>
          <w:i/>
        </w:rPr>
        <w:t>Evaluation</w:t>
      </w:r>
      <w:r w:rsidR="003D79A4" w:rsidRPr="00CC25F2">
        <w:rPr>
          <w:i/>
        </w:rPr>
        <w:t xml:space="preserve"> </w:t>
      </w:r>
      <w:r w:rsidR="003D79A4">
        <w:t>(</w:t>
      </w:r>
      <w:r w:rsidR="003D79A4" w:rsidRPr="003D79A4">
        <w:t>2016</w:t>
      </w:r>
      <w:r w:rsidR="003D79A4">
        <w:t>)</w:t>
      </w:r>
      <w:r>
        <w:t xml:space="preserve">, and </w:t>
      </w:r>
      <w:r w:rsidR="006E0D36">
        <w:t>publications,</w:t>
      </w:r>
      <w:r>
        <w:t xml:space="preserve"> ongoing projects, grant funding opportunities, newsletter</w:t>
      </w:r>
      <w:r w:rsidR="0081632D">
        <w:t xml:space="preserve">, </w:t>
      </w:r>
      <w:r>
        <w:t>and research and eval</w:t>
      </w:r>
      <w:r w:rsidR="007A0A80">
        <w:t>u</w:t>
      </w:r>
      <w:r>
        <w:t>ation clearinghouses</w:t>
      </w:r>
      <w:r w:rsidR="006E0D36">
        <w:t>.</w:t>
      </w:r>
      <w:r w:rsidR="00815947">
        <w:t xml:space="preserve"> </w:t>
      </w:r>
      <w:hyperlink r:id="rId33" w:tooltip="http://www.acf.hhs.gov/programs/opre/index.html" w:history="1">
        <w:r w:rsidR="009B46FC">
          <w:rPr>
            <w:rStyle w:val="Hyperlink"/>
            <w:u w:val="none"/>
          </w:rPr>
          <w:t>http://www.acf.hhs.gov/opre</w:t>
        </w:r>
      </w:hyperlink>
    </w:p>
    <w:p w:rsidR="00815947" w:rsidRPr="00815947" w:rsidRDefault="00216214" w:rsidP="00FC5C0F">
      <w:pPr>
        <w:ind w:left="720"/>
      </w:pPr>
      <w:r>
        <w:t>−</w:t>
      </w:r>
      <w:r w:rsidR="00815947" w:rsidRPr="00815947">
        <w:rPr>
          <w:i/>
        </w:rPr>
        <w:t>Children’s Burea</w:t>
      </w:r>
      <w:r w:rsidR="00815947">
        <w:rPr>
          <w:i/>
        </w:rPr>
        <w:t>u</w:t>
      </w:r>
      <w:r w:rsidR="00815947">
        <w:t xml:space="preserve">, provides its 2014 framework to design, test, spread, and sustain effective practice in child welfare. </w:t>
      </w:r>
      <w:hyperlink r:id="rId34" w:history="1">
        <w:r w:rsidR="00815947" w:rsidRPr="00031526">
          <w:rPr>
            <w:rStyle w:val="Hyperlink"/>
          </w:rPr>
          <w:t>http://www.acf.hhs.gov/cb/resource/framework-workgroup</w:t>
        </w:r>
      </w:hyperlink>
    </w:p>
    <w:p w:rsidR="004A187F" w:rsidRDefault="00725B9A" w:rsidP="00FC5C0F">
      <w:pPr>
        <w:ind w:left="720"/>
        <w:rPr>
          <w:szCs w:val="24"/>
        </w:rPr>
      </w:pPr>
      <w:r w:rsidRPr="00CB4C8B">
        <w:rPr>
          <w:i/>
          <w:szCs w:val="24"/>
        </w:rPr>
        <w:t>–</w:t>
      </w:r>
      <w:r w:rsidRPr="00CB09E1">
        <w:rPr>
          <w:i/>
          <w:szCs w:val="24"/>
        </w:rPr>
        <w:t>Centers for Disease Control and Prevention,</w:t>
      </w:r>
      <w:r w:rsidRPr="00CB09E1">
        <w:rPr>
          <w:i/>
          <w:iCs/>
          <w:szCs w:val="24"/>
        </w:rPr>
        <w:t xml:space="preserve"> </w:t>
      </w:r>
      <w:r w:rsidR="00C8381F">
        <w:rPr>
          <w:i/>
          <w:iCs/>
          <w:szCs w:val="24"/>
        </w:rPr>
        <w:t xml:space="preserve">Program Performance and Evaluation </w:t>
      </w:r>
      <w:r w:rsidR="00A44351">
        <w:rPr>
          <w:i/>
          <w:iCs/>
          <w:szCs w:val="24"/>
        </w:rPr>
        <w:t>Office</w:t>
      </w:r>
      <w:r>
        <w:rPr>
          <w:i/>
          <w:iCs/>
          <w:szCs w:val="24"/>
        </w:rPr>
        <w:t>,</w:t>
      </w:r>
      <w:r w:rsidRPr="00CB09E1">
        <w:rPr>
          <w:szCs w:val="24"/>
        </w:rPr>
        <w:t xml:space="preserve"> provides links to </w:t>
      </w:r>
      <w:r w:rsidR="00C8381F">
        <w:rPr>
          <w:szCs w:val="24"/>
        </w:rPr>
        <w:t xml:space="preserve">CDC’s evaluation guidelines and </w:t>
      </w:r>
      <w:r w:rsidR="00C8381F" w:rsidRPr="00CB09E1">
        <w:rPr>
          <w:szCs w:val="24"/>
        </w:rPr>
        <w:t xml:space="preserve">numerous </w:t>
      </w:r>
      <w:r w:rsidRPr="00CB09E1">
        <w:rPr>
          <w:szCs w:val="24"/>
        </w:rPr>
        <w:t xml:space="preserve">public health evaluation resources </w:t>
      </w:r>
      <w:r w:rsidR="001147D1">
        <w:rPr>
          <w:szCs w:val="24"/>
        </w:rPr>
        <w:t>including CDC’s</w:t>
      </w:r>
      <w:r w:rsidR="001147D1" w:rsidRPr="00CB4C8B">
        <w:rPr>
          <w:szCs w:val="24"/>
        </w:rPr>
        <w:t xml:space="preserve"> </w:t>
      </w:r>
      <w:r w:rsidRPr="00CB4C8B">
        <w:rPr>
          <w:szCs w:val="24"/>
        </w:rPr>
        <w:t xml:space="preserve">“Framework for Program Evaluation in Public Health” </w:t>
      </w:r>
      <w:r w:rsidR="001147D1">
        <w:rPr>
          <w:szCs w:val="24"/>
        </w:rPr>
        <w:t xml:space="preserve">which </w:t>
      </w:r>
      <w:r w:rsidRPr="00CB4C8B">
        <w:rPr>
          <w:szCs w:val="24"/>
        </w:rPr>
        <w:t>summarizes and organizes the basic elements of program evaluation</w:t>
      </w:r>
      <w:r w:rsidR="006E0D36">
        <w:rPr>
          <w:szCs w:val="24"/>
        </w:rPr>
        <w:t>.</w:t>
      </w:r>
      <w:r w:rsidR="001147D1">
        <w:rPr>
          <w:szCs w:val="24"/>
        </w:rPr>
        <w:t xml:space="preserve"> </w:t>
      </w:r>
      <w:hyperlink r:id="rId35" w:history="1">
        <w:r w:rsidR="001147D1" w:rsidRPr="0053652A">
          <w:rPr>
            <w:rStyle w:val="Hyperlink"/>
            <w:szCs w:val="24"/>
            <w:u w:val="none"/>
          </w:rPr>
          <w:t>http://www.cdc.gov/eval/index.htm</w:t>
        </w:r>
      </w:hyperlink>
      <w:r w:rsidR="00F63447">
        <w:rPr>
          <w:szCs w:val="24"/>
        </w:rPr>
        <w:t xml:space="preserve">  </w:t>
      </w:r>
      <w:hyperlink w:history="1"/>
      <w:r w:rsidRPr="00CB4C8B">
        <w:rPr>
          <w:szCs w:val="24"/>
        </w:rPr>
        <w:t xml:space="preserve"> </w:t>
      </w:r>
    </w:p>
    <w:p w:rsidR="007A7EF1" w:rsidRDefault="00725B9A" w:rsidP="00C8381F">
      <w:pPr>
        <w:ind w:left="720"/>
        <w:rPr>
          <w:rStyle w:val="Hyperlink"/>
        </w:rPr>
      </w:pPr>
      <w:r w:rsidRPr="00CB4C8B">
        <w:rPr>
          <w:i/>
          <w:szCs w:val="24"/>
        </w:rPr>
        <w:lastRenderedPageBreak/>
        <w:t>–Office of the Assistant Secretary for Planning and Evaluation (ASPE)</w:t>
      </w:r>
      <w:r w:rsidR="004C2E51">
        <w:rPr>
          <w:i/>
          <w:szCs w:val="24"/>
        </w:rPr>
        <w:t>,</w:t>
      </w:r>
      <w:r w:rsidRPr="00CB4C8B">
        <w:rPr>
          <w:szCs w:val="24"/>
        </w:rPr>
        <w:t xml:space="preserve"> maintains various databases, </w:t>
      </w:r>
      <w:r w:rsidR="00FD7CBB">
        <w:rPr>
          <w:szCs w:val="24"/>
        </w:rPr>
        <w:t>including t</w:t>
      </w:r>
      <w:r w:rsidR="00FD7CBB" w:rsidRPr="00CB4C8B">
        <w:rPr>
          <w:szCs w:val="24"/>
        </w:rPr>
        <w:t xml:space="preserve">he </w:t>
      </w:r>
      <w:r w:rsidR="00FD7CBB">
        <w:rPr>
          <w:szCs w:val="24"/>
        </w:rPr>
        <w:t xml:space="preserve">biennial </w:t>
      </w:r>
      <w:r w:rsidR="00FD7CBB" w:rsidRPr="00CB4C8B">
        <w:rPr>
          <w:szCs w:val="24"/>
        </w:rPr>
        <w:t>Performance Improvement Report</w:t>
      </w:r>
      <w:r w:rsidR="00FD7CBB">
        <w:rPr>
          <w:szCs w:val="24"/>
        </w:rPr>
        <w:t>s</w:t>
      </w:r>
      <w:r w:rsidR="00FD7CBB" w:rsidRPr="00CB4C8B">
        <w:rPr>
          <w:szCs w:val="24"/>
        </w:rPr>
        <w:t xml:space="preserve">. </w:t>
      </w:r>
      <w:hyperlink r:id="rId36" w:history="1">
        <w:r w:rsidR="00FD7CBB" w:rsidRPr="00AB2137">
          <w:rPr>
            <w:rStyle w:val="Hyperlink"/>
          </w:rPr>
          <w:t>http://aspe.hhs.gov/evaluations</w:t>
        </w:r>
      </w:hyperlink>
    </w:p>
    <w:p w:rsidR="00FD7CBB" w:rsidRPr="00FD7CBB" w:rsidRDefault="00FD7CBB" w:rsidP="00C8381F">
      <w:pPr>
        <w:ind w:left="720"/>
        <w:rPr>
          <w:szCs w:val="24"/>
        </w:rPr>
      </w:pPr>
    </w:p>
    <w:p w:rsidR="00725B9A" w:rsidRDefault="00725B9A" w:rsidP="00725B9A">
      <w:pPr>
        <w:rPr>
          <w:szCs w:val="24"/>
        </w:rPr>
      </w:pPr>
      <w:r w:rsidRPr="00CB4C8B">
        <w:rPr>
          <w:i/>
          <w:szCs w:val="24"/>
        </w:rPr>
        <w:t>U.S. Department of Housing and Urban Development (HUD)</w:t>
      </w:r>
      <w:r w:rsidRPr="00CB4C8B">
        <w:rPr>
          <w:szCs w:val="24"/>
        </w:rPr>
        <w:t xml:space="preserve">, </w:t>
      </w:r>
      <w:r w:rsidRPr="00CB4C8B">
        <w:rPr>
          <w:i/>
          <w:szCs w:val="24"/>
        </w:rPr>
        <w:t>Office of Policy Development and Research,</w:t>
      </w:r>
      <w:r w:rsidRPr="00CB4C8B">
        <w:rPr>
          <w:szCs w:val="24"/>
        </w:rPr>
        <w:t xml:space="preserve"> maintains a database of housing </w:t>
      </w:r>
      <w:r w:rsidR="004F03F7">
        <w:rPr>
          <w:szCs w:val="24"/>
        </w:rPr>
        <w:t xml:space="preserve">and community development </w:t>
      </w:r>
      <w:r w:rsidRPr="00CB4C8B">
        <w:rPr>
          <w:szCs w:val="24"/>
        </w:rPr>
        <w:t>research, evaluation, and statistics publications</w:t>
      </w:r>
      <w:r w:rsidR="00212F33">
        <w:rPr>
          <w:szCs w:val="24"/>
        </w:rPr>
        <w:t xml:space="preserve"> and databases</w:t>
      </w:r>
      <w:r w:rsidRPr="00CB4C8B">
        <w:rPr>
          <w:szCs w:val="24"/>
        </w:rPr>
        <w:t xml:space="preserve">. </w:t>
      </w:r>
      <w:hyperlink r:id="rId37" w:history="1">
        <w:r w:rsidR="00FD7CBB">
          <w:rPr>
            <w:rStyle w:val="Hyperlink"/>
            <w:szCs w:val="24"/>
            <w:u w:val="none"/>
          </w:rPr>
          <w:t>http://www.huduser.gov/</w:t>
        </w:r>
      </w:hyperlink>
      <w:r w:rsidRPr="00CB4C8B">
        <w:rPr>
          <w:szCs w:val="24"/>
        </w:rPr>
        <w:t>.</w:t>
      </w:r>
      <w:r w:rsidRPr="00CB09E1">
        <w:rPr>
          <w:szCs w:val="24"/>
        </w:rPr>
        <w:t xml:space="preserve"> </w:t>
      </w:r>
    </w:p>
    <w:p w:rsidR="00736376" w:rsidRPr="00CB09E1" w:rsidRDefault="00736376" w:rsidP="00725B9A">
      <w:pPr>
        <w:rPr>
          <w:szCs w:val="24"/>
        </w:rPr>
      </w:pPr>
    </w:p>
    <w:p w:rsidR="00725B9A" w:rsidRPr="00CB4C8B" w:rsidRDefault="00725B9A" w:rsidP="00725B9A">
      <w:pPr>
        <w:spacing w:after="120"/>
        <w:rPr>
          <w:i/>
          <w:szCs w:val="24"/>
        </w:rPr>
      </w:pPr>
      <w:bookmarkStart w:id="4" w:name="OLE_LINK5"/>
      <w:r w:rsidRPr="00CB4C8B">
        <w:rPr>
          <w:i/>
          <w:szCs w:val="24"/>
        </w:rPr>
        <w:t xml:space="preserve">U.S. Department of Justice (DOJ): </w:t>
      </w:r>
    </w:p>
    <w:p w:rsidR="00725B9A" w:rsidRPr="00FC5C0F" w:rsidRDefault="00725B9A" w:rsidP="0053652A">
      <w:pPr>
        <w:ind w:left="720"/>
        <w:rPr>
          <w:szCs w:val="24"/>
        </w:rPr>
      </w:pPr>
      <w:bookmarkStart w:id="5" w:name="OLE_LINK3"/>
      <w:r w:rsidRPr="00CB4C8B">
        <w:rPr>
          <w:i/>
          <w:szCs w:val="24"/>
        </w:rPr>
        <w:t>–Office of Justice Programs (OJP)</w:t>
      </w:r>
      <w:r w:rsidR="009B79CC">
        <w:rPr>
          <w:i/>
          <w:szCs w:val="24"/>
        </w:rPr>
        <w:t>,</w:t>
      </w:r>
      <w:r w:rsidRPr="00CB4C8B">
        <w:rPr>
          <w:szCs w:val="24"/>
        </w:rPr>
        <w:t xml:space="preserve"> </w:t>
      </w:r>
      <w:r w:rsidR="009B79CC" w:rsidRPr="00CB4C8B">
        <w:rPr>
          <w:szCs w:val="24"/>
        </w:rPr>
        <w:t>National Criminal Ju</w:t>
      </w:r>
      <w:r w:rsidR="009B79CC">
        <w:rPr>
          <w:szCs w:val="24"/>
        </w:rPr>
        <w:t>stice Reference Service (NCJRS),</w:t>
      </w:r>
      <w:r w:rsidR="009B79CC" w:rsidRPr="00CB4C8B">
        <w:rPr>
          <w:szCs w:val="24"/>
        </w:rPr>
        <w:t xml:space="preserve"> </w:t>
      </w:r>
      <w:bookmarkEnd w:id="5"/>
      <w:r w:rsidRPr="00CB4C8B">
        <w:rPr>
          <w:szCs w:val="24"/>
        </w:rPr>
        <w:t>maintains a</w:t>
      </w:r>
      <w:r w:rsidR="008F134F">
        <w:rPr>
          <w:szCs w:val="24"/>
        </w:rPr>
        <w:t>n extensive</w:t>
      </w:r>
      <w:r w:rsidRPr="00CB4C8B">
        <w:rPr>
          <w:szCs w:val="24"/>
        </w:rPr>
        <w:t xml:space="preserve"> sea</w:t>
      </w:r>
      <w:r w:rsidR="00D42481" w:rsidRPr="00CB4C8B">
        <w:rPr>
          <w:szCs w:val="24"/>
        </w:rPr>
        <w:t xml:space="preserve">rchable database </w:t>
      </w:r>
      <w:proofErr w:type="gramStart"/>
      <w:r w:rsidR="00D42481" w:rsidRPr="00CB4C8B">
        <w:rPr>
          <w:szCs w:val="24"/>
        </w:rPr>
        <w:t xml:space="preserve">of </w:t>
      </w:r>
      <w:r w:rsidR="00B07906">
        <w:rPr>
          <w:szCs w:val="24"/>
        </w:rPr>
        <w:t xml:space="preserve"> </w:t>
      </w:r>
      <w:r w:rsidRPr="00CB4C8B">
        <w:rPr>
          <w:szCs w:val="24"/>
        </w:rPr>
        <w:t>criminal</w:t>
      </w:r>
      <w:proofErr w:type="gramEnd"/>
      <w:r w:rsidRPr="00CB4C8B">
        <w:rPr>
          <w:szCs w:val="24"/>
        </w:rPr>
        <w:t xml:space="preserve"> justice–related publications, reports, abstracts, and audiovisual products from the U.S. and a</w:t>
      </w:r>
      <w:r w:rsidR="00904649">
        <w:rPr>
          <w:szCs w:val="24"/>
        </w:rPr>
        <w:t>round the world since the 1970s</w:t>
      </w:r>
      <w:r w:rsidR="009B79CC">
        <w:rPr>
          <w:szCs w:val="24"/>
        </w:rPr>
        <w:t>.</w:t>
      </w:r>
      <w:r w:rsidRPr="00CB4C8B">
        <w:rPr>
          <w:szCs w:val="24"/>
        </w:rPr>
        <w:t xml:space="preserve"> </w:t>
      </w:r>
      <w:hyperlink r:id="rId38" w:history="1">
        <w:r w:rsidR="00D7409D" w:rsidRPr="0085019D">
          <w:rPr>
            <w:rStyle w:val="Hyperlink"/>
            <w:szCs w:val="24"/>
            <w:u w:val="none"/>
          </w:rPr>
          <w:t>http://www.ncjrs.gov</w:t>
        </w:r>
      </w:hyperlink>
      <w:r w:rsidRPr="00CB4C8B">
        <w:rPr>
          <w:szCs w:val="24"/>
        </w:rPr>
        <w:t xml:space="preserve"> </w:t>
      </w:r>
    </w:p>
    <w:p w:rsidR="00725B9A" w:rsidRPr="00B670FB" w:rsidRDefault="00725B9A" w:rsidP="00B55D0C">
      <w:pPr>
        <w:spacing w:before="60"/>
        <w:ind w:left="720"/>
        <w:rPr>
          <w:szCs w:val="24"/>
        </w:rPr>
      </w:pPr>
      <w:r w:rsidRPr="00CB4C8B">
        <w:rPr>
          <w:i/>
          <w:szCs w:val="24"/>
        </w:rPr>
        <w:t xml:space="preserve">–National Institute of Justice (NIJ) </w:t>
      </w:r>
      <w:r w:rsidRPr="00CB4C8B">
        <w:rPr>
          <w:szCs w:val="24"/>
        </w:rPr>
        <w:t xml:space="preserve">has links to </w:t>
      </w:r>
      <w:r w:rsidR="00C8381F">
        <w:rPr>
          <w:szCs w:val="24"/>
        </w:rPr>
        <w:t>webinars</w:t>
      </w:r>
      <w:r w:rsidR="00FA2AC6">
        <w:rPr>
          <w:szCs w:val="24"/>
        </w:rPr>
        <w:t xml:space="preserve"> and</w:t>
      </w:r>
      <w:r w:rsidR="007C4065">
        <w:rPr>
          <w:szCs w:val="24"/>
        </w:rPr>
        <w:t xml:space="preserve"> </w:t>
      </w:r>
      <w:r w:rsidRPr="00CB4C8B">
        <w:rPr>
          <w:szCs w:val="24"/>
        </w:rPr>
        <w:t>completed and ongoing research</w:t>
      </w:r>
      <w:r w:rsidR="00F0047C">
        <w:rPr>
          <w:szCs w:val="24"/>
        </w:rPr>
        <w:t xml:space="preserve"> and</w:t>
      </w:r>
      <w:r w:rsidRPr="00CB4C8B">
        <w:rPr>
          <w:szCs w:val="24"/>
        </w:rPr>
        <w:t xml:space="preserve"> evaluations. </w:t>
      </w:r>
      <w:hyperlink r:id="rId39" w:history="1">
        <w:r w:rsidR="00D227F5">
          <w:rPr>
            <w:rStyle w:val="Hyperlink"/>
            <w:szCs w:val="24"/>
            <w:u w:val="none"/>
          </w:rPr>
          <w:t>http://www.nij.gov</w:t>
        </w:r>
      </w:hyperlink>
      <w:r w:rsidRPr="00CB4C8B">
        <w:rPr>
          <w:szCs w:val="24"/>
        </w:rPr>
        <w:t>.</w:t>
      </w:r>
      <w:r w:rsidRPr="00B670FB">
        <w:rPr>
          <w:szCs w:val="24"/>
        </w:rPr>
        <w:t xml:space="preserve"> </w:t>
      </w:r>
    </w:p>
    <w:p w:rsidR="00725B9A" w:rsidRDefault="00725B9A" w:rsidP="00725B9A">
      <w:pPr>
        <w:rPr>
          <w:szCs w:val="24"/>
        </w:rPr>
      </w:pPr>
      <w:r w:rsidRPr="00B670FB">
        <w:rPr>
          <w:szCs w:val="24"/>
        </w:rPr>
        <w:t xml:space="preserve"> </w:t>
      </w:r>
    </w:p>
    <w:p w:rsidR="00F03A7F" w:rsidRDefault="00F03A7F" w:rsidP="00725B9A">
      <w:pPr>
        <w:rPr>
          <w:szCs w:val="24"/>
        </w:rPr>
      </w:pPr>
      <w:r>
        <w:rPr>
          <w:i/>
          <w:szCs w:val="24"/>
        </w:rPr>
        <w:t xml:space="preserve">U.S. Department of Labor (DOL), Chief Evaluation Office </w:t>
      </w:r>
      <w:r>
        <w:rPr>
          <w:szCs w:val="24"/>
        </w:rPr>
        <w:t xml:space="preserve">provides </w:t>
      </w:r>
      <w:r w:rsidR="003D79A4">
        <w:rPr>
          <w:szCs w:val="24"/>
        </w:rPr>
        <w:t>links to research and evaluation reports and databases throughout the department</w:t>
      </w:r>
      <w:r w:rsidR="00A04E48">
        <w:rPr>
          <w:szCs w:val="24"/>
        </w:rPr>
        <w:t>,</w:t>
      </w:r>
      <w:r w:rsidR="003D79A4" w:rsidRPr="009B4CAB">
        <w:rPr>
          <w:szCs w:val="24"/>
        </w:rPr>
        <w:t xml:space="preserve"> </w:t>
      </w:r>
      <w:r w:rsidR="003D79A4">
        <w:rPr>
          <w:szCs w:val="24"/>
        </w:rPr>
        <w:t xml:space="preserve">and </w:t>
      </w:r>
      <w:r w:rsidR="009B4CAB" w:rsidRPr="009B4CAB">
        <w:rPr>
          <w:szCs w:val="24"/>
        </w:rPr>
        <w:t>the Department’s 2013 evaluation policy statement</w:t>
      </w:r>
      <w:r w:rsidR="003D79A4">
        <w:rPr>
          <w:szCs w:val="24"/>
        </w:rPr>
        <w:t>.</w:t>
      </w:r>
      <w:r>
        <w:rPr>
          <w:szCs w:val="24"/>
        </w:rPr>
        <w:t xml:space="preserve"> </w:t>
      </w:r>
      <w:hyperlink r:id="rId40" w:history="1">
        <w:r w:rsidRPr="00E51B9D">
          <w:rPr>
            <w:rStyle w:val="Hyperlink"/>
            <w:szCs w:val="24"/>
          </w:rPr>
          <w:t>http://www.dol.gov/asp/evaluation/</w:t>
        </w:r>
      </w:hyperlink>
      <w:r>
        <w:rPr>
          <w:szCs w:val="24"/>
        </w:rPr>
        <w:t xml:space="preserve"> </w:t>
      </w:r>
    </w:p>
    <w:p w:rsidR="00F03A7F" w:rsidRPr="00F03A7F" w:rsidRDefault="00F03A7F" w:rsidP="00725B9A">
      <w:pPr>
        <w:rPr>
          <w:szCs w:val="24"/>
        </w:rPr>
      </w:pPr>
    </w:p>
    <w:bookmarkEnd w:id="4"/>
    <w:p w:rsidR="00FD1043" w:rsidRPr="004D2D18" w:rsidRDefault="00725B9A" w:rsidP="004D2D18">
      <w:pPr>
        <w:rPr>
          <w:i/>
          <w:iCs/>
          <w:szCs w:val="24"/>
        </w:rPr>
      </w:pPr>
      <w:r w:rsidRPr="00B670FB">
        <w:rPr>
          <w:i/>
          <w:iCs/>
          <w:szCs w:val="24"/>
        </w:rPr>
        <w:t>U.S. Department of State</w:t>
      </w:r>
      <w:r w:rsidR="004D2D18">
        <w:rPr>
          <w:i/>
          <w:iCs/>
          <w:szCs w:val="24"/>
        </w:rPr>
        <w:t xml:space="preserve"> </w:t>
      </w:r>
      <w:r w:rsidR="00D06EB4">
        <w:rPr>
          <w:iCs/>
          <w:szCs w:val="24"/>
        </w:rPr>
        <w:t>updated it</w:t>
      </w:r>
      <w:r w:rsidR="00083AF1">
        <w:rPr>
          <w:iCs/>
          <w:szCs w:val="24"/>
        </w:rPr>
        <w:t>s</w:t>
      </w:r>
      <w:r w:rsidR="004D2D18" w:rsidRPr="004D2D18">
        <w:rPr>
          <w:iCs/>
          <w:szCs w:val="24"/>
        </w:rPr>
        <w:t xml:space="preserve"> </w:t>
      </w:r>
      <w:r w:rsidR="004D2D18" w:rsidRPr="007D7442">
        <w:rPr>
          <w:iCs/>
          <w:szCs w:val="24"/>
        </w:rPr>
        <w:t>evaluation policy</w:t>
      </w:r>
      <w:r w:rsidR="004D2D18">
        <w:rPr>
          <w:iCs/>
          <w:szCs w:val="24"/>
        </w:rPr>
        <w:t xml:space="preserve"> in </w:t>
      </w:r>
      <w:r w:rsidR="009B46FC">
        <w:rPr>
          <w:iCs/>
          <w:szCs w:val="24"/>
        </w:rPr>
        <w:t>November 2017</w:t>
      </w:r>
      <w:r w:rsidR="004D2D18">
        <w:rPr>
          <w:i/>
          <w:iCs/>
          <w:szCs w:val="24"/>
        </w:rPr>
        <w:t xml:space="preserve"> </w:t>
      </w:r>
      <w:r w:rsidR="004D2D18" w:rsidRPr="004D2D18">
        <w:rPr>
          <w:iCs/>
          <w:szCs w:val="24"/>
        </w:rPr>
        <w:t>at</w:t>
      </w:r>
      <w:r w:rsidR="004D2D18">
        <w:rPr>
          <w:i/>
          <w:iCs/>
          <w:szCs w:val="24"/>
        </w:rPr>
        <w:t xml:space="preserve"> </w:t>
      </w:r>
      <w:hyperlink r:id="rId41" w:history="1">
        <w:r w:rsidR="00083AF1" w:rsidRPr="00EE59F9">
          <w:rPr>
            <w:rStyle w:val="Hyperlink"/>
            <w:iCs/>
            <w:szCs w:val="24"/>
          </w:rPr>
          <w:t>http://www.state.gov/s/d/rm/rls/evaluation/index.htm</w:t>
        </w:r>
      </w:hyperlink>
      <w:r w:rsidR="00083AF1">
        <w:rPr>
          <w:iCs/>
          <w:szCs w:val="24"/>
        </w:rPr>
        <w:t xml:space="preserve"> </w:t>
      </w:r>
    </w:p>
    <w:p w:rsidR="00725B9A" w:rsidRDefault="00F422B6" w:rsidP="006913CF">
      <w:pPr>
        <w:ind w:left="720"/>
        <w:rPr>
          <w:szCs w:val="24"/>
        </w:rPr>
      </w:pPr>
      <w:r w:rsidRPr="00CB4C8B">
        <w:rPr>
          <w:i/>
          <w:szCs w:val="24"/>
        </w:rPr>
        <w:t>–</w:t>
      </w:r>
      <w:r w:rsidR="00725B9A" w:rsidRPr="00B670FB">
        <w:rPr>
          <w:i/>
          <w:iCs/>
          <w:szCs w:val="24"/>
        </w:rPr>
        <w:t>Bureau of Education and Cultural Affairs, Office of Policy and Evaluation, Evaluation Division,</w:t>
      </w:r>
      <w:r w:rsidR="00725B9A" w:rsidRPr="00B670FB">
        <w:rPr>
          <w:szCs w:val="24"/>
        </w:rPr>
        <w:t xml:space="preserve"> has links to its completed and ongoing </w:t>
      </w:r>
      <w:r w:rsidR="00725B9A" w:rsidRPr="00CB4C8B">
        <w:rPr>
          <w:szCs w:val="24"/>
        </w:rPr>
        <w:t>evaluations.</w:t>
      </w:r>
      <w:r w:rsidR="00A27296" w:rsidRPr="00CB4C8B">
        <w:t xml:space="preserve"> </w:t>
      </w:r>
      <w:hyperlink r:id="rId42" w:history="1">
        <w:r w:rsidR="00D227F5">
          <w:rPr>
            <w:rStyle w:val="Hyperlink"/>
            <w:szCs w:val="24"/>
            <w:u w:val="none"/>
          </w:rPr>
          <w:t>http://eca.state.gov/impact/evaluation-eca</w:t>
        </w:r>
      </w:hyperlink>
      <w:r w:rsidR="00A27296">
        <w:rPr>
          <w:szCs w:val="24"/>
        </w:rPr>
        <w:t xml:space="preserve"> </w:t>
      </w:r>
      <w:r w:rsidR="00725B9A" w:rsidRPr="00B670FB">
        <w:rPr>
          <w:szCs w:val="24"/>
        </w:rPr>
        <w:t xml:space="preserve"> </w:t>
      </w:r>
    </w:p>
    <w:p w:rsidR="00D06EB4" w:rsidRPr="00D06EB4" w:rsidRDefault="00083AF1" w:rsidP="006913CF">
      <w:pPr>
        <w:ind w:left="720"/>
        <w:rPr>
          <w:szCs w:val="24"/>
        </w:rPr>
      </w:pPr>
      <w:r>
        <w:rPr>
          <w:i/>
          <w:szCs w:val="24"/>
        </w:rPr>
        <w:t>--</w:t>
      </w:r>
      <w:r w:rsidR="00D06EB4">
        <w:rPr>
          <w:i/>
          <w:szCs w:val="24"/>
        </w:rPr>
        <w:t>Office of U.S. Foreign Assistance Resources</w:t>
      </w:r>
      <w:r w:rsidR="00D06EB4">
        <w:rPr>
          <w:szCs w:val="24"/>
        </w:rPr>
        <w:t xml:space="preserve"> </w:t>
      </w:r>
      <w:r>
        <w:rPr>
          <w:szCs w:val="24"/>
        </w:rPr>
        <w:t>provides</w:t>
      </w:r>
      <w:r w:rsidR="00D06EB4">
        <w:rPr>
          <w:szCs w:val="24"/>
        </w:rPr>
        <w:t xml:space="preserve"> links to its completed evaluations.  </w:t>
      </w:r>
      <w:hyperlink r:id="rId43" w:history="1">
        <w:r w:rsidR="00D06EB4" w:rsidRPr="00EE59F9">
          <w:rPr>
            <w:rStyle w:val="Hyperlink"/>
            <w:szCs w:val="24"/>
          </w:rPr>
          <w:t>http://www.state.gov/f/evaluations/index.htm</w:t>
        </w:r>
      </w:hyperlink>
      <w:r w:rsidR="00D06EB4">
        <w:rPr>
          <w:szCs w:val="24"/>
        </w:rPr>
        <w:t xml:space="preserve"> </w:t>
      </w:r>
    </w:p>
    <w:p w:rsidR="00725B9A" w:rsidRDefault="00725B9A" w:rsidP="00725B9A">
      <w:pPr>
        <w:rPr>
          <w:szCs w:val="24"/>
        </w:rPr>
      </w:pPr>
    </w:p>
    <w:p w:rsidR="00926033" w:rsidRDefault="00926033" w:rsidP="00725B9A">
      <w:pPr>
        <w:rPr>
          <w:iCs/>
          <w:szCs w:val="24"/>
        </w:rPr>
      </w:pPr>
      <w:r w:rsidRPr="00CB4C8B">
        <w:rPr>
          <w:i/>
          <w:iCs/>
          <w:szCs w:val="24"/>
        </w:rPr>
        <w:t>U.S. Department of Transportation, National Highway Traffic Safety Administration (NHTSA)</w:t>
      </w:r>
      <w:r w:rsidR="00080A02">
        <w:rPr>
          <w:i/>
          <w:iCs/>
          <w:szCs w:val="24"/>
        </w:rPr>
        <w:t xml:space="preserve"> r</w:t>
      </w:r>
      <w:r w:rsidRPr="00CB4C8B">
        <w:rPr>
          <w:iCs/>
          <w:szCs w:val="24"/>
        </w:rPr>
        <w:t xml:space="preserve">esearch </w:t>
      </w:r>
      <w:r w:rsidR="0064012D">
        <w:rPr>
          <w:iCs/>
          <w:szCs w:val="24"/>
        </w:rPr>
        <w:t>tab</w:t>
      </w:r>
      <w:r w:rsidRPr="00CB4C8B">
        <w:rPr>
          <w:iCs/>
          <w:szCs w:val="24"/>
        </w:rPr>
        <w:t xml:space="preserve"> provides links to reports and </w:t>
      </w:r>
      <w:r w:rsidR="00E11F58">
        <w:rPr>
          <w:iCs/>
          <w:szCs w:val="24"/>
        </w:rPr>
        <w:t>data on</w:t>
      </w:r>
      <w:r w:rsidRPr="00CB4C8B">
        <w:rPr>
          <w:iCs/>
          <w:szCs w:val="24"/>
        </w:rPr>
        <w:t xml:space="preserve"> state and national highway safety programs. </w:t>
      </w:r>
      <w:hyperlink r:id="rId44" w:history="1">
        <w:r w:rsidRPr="00B55D0C">
          <w:rPr>
            <w:rStyle w:val="Hyperlink"/>
            <w:iCs/>
            <w:szCs w:val="24"/>
            <w:u w:val="none"/>
          </w:rPr>
          <w:t>http://www.nhtsa.gov/</w:t>
        </w:r>
      </w:hyperlink>
      <w:r>
        <w:rPr>
          <w:iCs/>
          <w:szCs w:val="24"/>
        </w:rPr>
        <w:t xml:space="preserve"> </w:t>
      </w:r>
    </w:p>
    <w:p w:rsidR="00926033" w:rsidRDefault="00926033" w:rsidP="00725B9A">
      <w:pPr>
        <w:rPr>
          <w:iCs/>
          <w:szCs w:val="24"/>
        </w:rPr>
      </w:pPr>
    </w:p>
    <w:p w:rsidR="00725B9A" w:rsidRPr="00B670FB" w:rsidRDefault="00725B9A" w:rsidP="00725B9A">
      <w:pPr>
        <w:rPr>
          <w:szCs w:val="24"/>
        </w:rPr>
      </w:pPr>
      <w:r w:rsidRPr="00B670FB">
        <w:rPr>
          <w:i/>
          <w:iCs/>
          <w:szCs w:val="24"/>
        </w:rPr>
        <w:t xml:space="preserve">U.S. Environmental Protection Agency, </w:t>
      </w:r>
      <w:r w:rsidR="00C5390D">
        <w:rPr>
          <w:i/>
          <w:iCs/>
          <w:szCs w:val="24"/>
        </w:rPr>
        <w:t xml:space="preserve">Office of Strategic Environmental Management, </w:t>
      </w:r>
      <w:r w:rsidRPr="00B670FB">
        <w:rPr>
          <w:i/>
          <w:iCs/>
          <w:szCs w:val="24"/>
        </w:rPr>
        <w:t>Evaluation Support Division,</w:t>
      </w:r>
      <w:r w:rsidRPr="00B670FB">
        <w:rPr>
          <w:szCs w:val="24"/>
        </w:rPr>
        <w:t xml:space="preserve"> provides links to environmental program evaluation information and tools within EPA as well as information resources outside the agency. </w:t>
      </w:r>
      <w:hyperlink r:id="rId45" w:history="1">
        <w:r w:rsidRPr="00B670FB">
          <w:rPr>
            <w:rStyle w:val="Hyperlink"/>
            <w:szCs w:val="24"/>
            <w:u w:val="none"/>
          </w:rPr>
          <w:t>http://www.epa.gov/evaluate/</w:t>
        </w:r>
      </w:hyperlink>
      <w:r w:rsidRPr="00B670FB">
        <w:rPr>
          <w:szCs w:val="24"/>
        </w:rPr>
        <w:t xml:space="preserve">  </w:t>
      </w:r>
    </w:p>
    <w:p w:rsidR="00725B9A" w:rsidRPr="00B670FB" w:rsidRDefault="00725B9A" w:rsidP="00725B9A">
      <w:pPr>
        <w:pStyle w:val="Style0"/>
        <w:rPr>
          <w:szCs w:val="24"/>
        </w:rPr>
      </w:pPr>
    </w:p>
    <w:p w:rsidR="00725B9A" w:rsidRPr="00B670FB" w:rsidRDefault="00725B9A" w:rsidP="008905D4">
      <w:r w:rsidRPr="00CB4C8B">
        <w:rPr>
          <w:i/>
        </w:rPr>
        <w:t>U.S. Government Accountability Office</w:t>
      </w:r>
      <w:r w:rsidRPr="00CB4C8B">
        <w:t xml:space="preserve"> maintains a searchable database of its reports and testimonies published since the 1970s, as well as special collections of publications on topics of current interest </w:t>
      </w:r>
      <w:hyperlink r:id="rId46" w:history="1">
        <w:r w:rsidR="00D227F5">
          <w:rPr>
            <w:rStyle w:val="Hyperlink"/>
            <w:szCs w:val="24"/>
            <w:u w:val="none"/>
          </w:rPr>
          <w:t>http://www.gao.gov</w:t>
        </w:r>
      </w:hyperlink>
      <w:r w:rsidRPr="00CB4C8B">
        <w:t xml:space="preserve"> (See lists below of evaluation-specific GAO publications</w:t>
      </w:r>
      <w:r w:rsidRPr="00CB4C8B">
        <w:rPr>
          <w:i/>
        </w:rPr>
        <w:t>.</w:t>
      </w:r>
      <w:r w:rsidRPr="00CB4C8B">
        <w:t>)</w:t>
      </w:r>
      <w:r w:rsidRPr="00B670FB">
        <w:t xml:space="preserve"> </w:t>
      </w:r>
    </w:p>
    <w:p w:rsidR="00725B9A" w:rsidRDefault="00725B9A" w:rsidP="008905D4">
      <w:pPr>
        <w:rPr>
          <w:szCs w:val="21"/>
        </w:rPr>
      </w:pPr>
    </w:p>
    <w:p w:rsidR="00D24CC4" w:rsidRDefault="00D24CC4" w:rsidP="008905D4">
      <w:r>
        <w:rPr>
          <w:i/>
          <w:szCs w:val="21"/>
        </w:rPr>
        <w:t>U.S. Millennium Challenge Corporation</w:t>
      </w:r>
      <w:r>
        <w:rPr>
          <w:szCs w:val="21"/>
        </w:rPr>
        <w:t xml:space="preserve"> </w:t>
      </w:r>
      <w:r w:rsidR="00FE2F1F">
        <w:rPr>
          <w:szCs w:val="21"/>
        </w:rPr>
        <w:t xml:space="preserve">provides </w:t>
      </w:r>
      <w:r w:rsidR="00643022">
        <w:rPr>
          <w:szCs w:val="21"/>
        </w:rPr>
        <w:t>policy guidance</w:t>
      </w:r>
      <w:r w:rsidR="00FE2F1F">
        <w:rPr>
          <w:szCs w:val="21"/>
        </w:rPr>
        <w:t xml:space="preserve"> on their monitoring and evaluation approach for all foreign aid projects, performance metrics, and country evaluation plans and comp</w:t>
      </w:r>
      <w:r w:rsidR="00B238E4">
        <w:rPr>
          <w:szCs w:val="21"/>
        </w:rPr>
        <w:t>l</w:t>
      </w:r>
      <w:r w:rsidR="00FE2F1F">
        <w:rPr>
          <w:szCs w:val="21"/>
        </w:rPr>
        <w:t>eted impact evaluations</w:t>
      </w:r>
      <w:r w:rsidR="00FE2F1F" w:rsidRPr="00083AF1">
        <w:rPr>
          <w:szCs w:val="21"/>
        </w:rPr>
        <w:t>.</w:t>
      </w:r>
      <w:r w:rsidR="0064012D">
        <w:rPr>
          <w:rStyle w:val="Hyperlink"/>
          <w:u w:val="none"/>
        </w:rPr>
        <w:t xml:space="preserve"> </w:t>
      </w:r>
      <w:hyperlink r:id="rId47" w:history="1">
        <w:r w:rsidR="0064012D" w:rsidRPr="00D54E1A">
          <w:rPr>
            <w:rStyle w:val="Hyperlink"/>
          </w:rPr>
          <w:t>https://www.mcc.gov/our-impact</w:t>
        </w:r>
      </w:hyperlink>
      <w:r w:rsidR="0029157B" w:rsidRPr="00083AF1">
        <w:t xml:space="preserve">  </w:t>
      </w:r>
    </w:p>
    <w:p w:rsidR="00904649" w:rsidRDefault="00904649" w:rsidP="008905D4"/>
    <w:p w:rsidR="00904649" w:rsidRPr="00904649" w:rsidRDefault="00904649" w:rsidP="008905D4">
      <w:pPr>
        <w:rPr>
          <w:szCs w:val="21"/>
        </w:rPr>
      </w:pPr>
      <w:r>
        <w:rPr>
          <w:i/>
        </w:rPr>
        <w:lastRenderedPageBreak/>
        <w:t>Youth.gov</w:t>
      </w:r>
      <w:r>
        <w:t xml:space="preserve"> is a multi-agency site that provides access to </w:t>
      </w:r>
      <w:r w:rsidRPr="00904649">
        <w:t xml:space="preserve">youth facts, funding information, and tools to help </w:t>
      </w:r>
      <w:r>
        <w:t>community members and policymakers</w:t>
      </w:r>
      <w:r w:rsidRPr="00904649">
        <w:t xml:space="preserve"> assess community assets, generate maps of local and federal resources, search for evidence-based youth programs, and keep up-to-date on the latest, youth-rel</w:t>
      </w:r>
      <w:r>
        <w:t xml:space="preserve">ated news. </w:t>
      </w:r>
      <w:hyperlink r:id="rId48" w:history="1">
        <w:r w:rsidRPr="00904649">
          <w:rPr>
            <w:rStyle w:val="Hyperlink"/>
            <w:u w:val="none"/>
          </w:rPr>
          <w:t>http://youth.gov/</w:t>
        </w:r>
      </w:hyperlink>
      <w:r>
        <w:t xml:space="preserve"> </w:t>
      </w:r>
    </w:p>
    <w:p w:rsidR="00725B9A" w:rsidRDefault="00725B9A" w:rsidP="00725B9A">
      <w:pPr>
        <w:pStyle w:val="Style0"/>
        <w:tabs>
          <w:tab w:val="left" w:pos="405"/>
        </w:tabs>
        <w:rPr>
          <w:szCs w:val="21"/>
        </w:rPr>
      </w:pPr>
    </w:p>
    <w:p w:rsidR="00970A77" w:rsidRPr="00AA7A64" w:rsidRDefault="00970A77" w:rsidP="008905D4"/>
    <w:p w:rsidR="00725B9A" w:rsidRDefault="00725B9A" w:rsidP="008905D4">
      <w:pPr>
        <w:rPr>
          <w:b/>
        </w:rPr>
      </w:pPr>
      <w:r>
        <w:rPr>
          <w:b/>
        </w:rPr>
        <w:t>INTERNET COLLECTIONS</w:t>
      </w:r>
    </w:p>
    <w:p w:rsidR="009F27D9" w:rsidRDefault="009F27D9" w:rsidP="008905D4">
      <w:pPr>
        <w:rPr>
          <w:b/>
        </w:rPr>
      </w:pPr>
    </w:p>
    <w:p w:rsidR="00725B9A" w:rsidRPr="0085019D" w:rsidRDefault="009F27D9" w:rsidP="008905D4">
      <w:bookmarkStart w:id="6" w:name="OLE_LINK7"/>
      <w:r>
        <w:rPr>
          <w:i/>
        </w:rPr>
        <w:t xml:space="preserve">The </w:t>
      </w:r>
      <w:r w:rsidR="00725B9A" w:rsidRPr="00BC1B8A">
        <w:rPr>
          <w:i/>
        </w:rPr>
        <w:t xml:space="preserve">Evaluation </w:t>
      </w:r>
      <w:r w:rsidR="00725B9A" w:rsidRPr="009F27D9">
        <w:rPr>
          <w:i/>
          <w:iCs/>
        </w:rPr>
        <w:t xml:space="preserve">Center </w:t>
      </w:r>
      <w:r w:rsidR="00725B9A" w:rsidRPr="00BC1B8A">
        <w:rPr>
          <w:iCs/>
        </w:rPr>
        <w:t>at Western Michigan University</w:t>
      </w:r>
      <w:r w:rsidR="00725B9A" w:rsidRPr="00BC1B8A">
        <w:rPr>
          <w:i/>
        </w:rPr>
        <w:t xml:space="preserve"> </w:t>
      </w:r>
      <w:r w:rsidR="00725B9A" w:rsidRPr="00BC1B8A">
        <w:rPr>
          <w:iCs/>
        </w:rPr>
        <w:t>provides</w:t>
      </w:r>
      <w:r w:rsidR="00725B9A" w:rsidRPr="00BC1B8A">
        <w:rPr>
          <w:i/>
        </w:rPr>
        <w:t xml:space="preserve"> </w:t>
      </w:r>
      <w:r w:rsidR="00C10714">
        <w:t xml:space="preserve">links to its </w:t>
      </w:r>
      <w:r w:rsidR="00725B9A" w:rsidRPr="00BC1B8A">
        <w:t xml:space="preserve">Evaluation Checklists and </w:t>
      </w:r>
      <w:r w:rsidR="004D2D18">
        <w:t xml:space="preserve">evaluation </w:t>
      </w:r>
      <w:proofErr w:type="gramStart"/>
      <w:r w:rsidR="004D2D18">
        <w:t>reports</w:t>
      </w:r>
      <w:r w:rsidR="00725B9A" w:rsidRPr="00BC1B8A">
        <w:t xml:space="preserve"> </w:t>
      </w:r>
      <w:r w:rsidR="0064012D">
        <w:t xml:space="preserve"> </w:t>
      </w:r>
      <w:proofErr w:type="gramEnd"/>
      <w:r w:rsidR="0064012D">
        <w:fldChar w:fldCharType="begin"/>
      </w:r>
      <w:r w:rsidR="0064012D">
        <w:instrText xml:space="preserve"> HYPERLINK "http://www.wmich.edu/evaluation" </w:instrText>
      </w:r>
      <w:r w:rsidR="0064012D">
        <w:fldChar w:fldCharType="separate"/>
      </w:r>
      <w:r w:rsidR="0064012D" w:rsidRPr="00D54E1A">
        <w:rPr>
          <w:rStyle w:val="Hyperlink"/>
        </w:rPr>
        <w:t>http://www.wmich.edu/evaluation</w:t>
      </w:r>
      <w:r w:rsidR="0064012D">
        <w:fldChar w:fldCharType="end"/>
      </w:r>
      <w:r w:rsidR="0064012D">
        <w:t xml:space="preserve"> </w:t>
      </w:r>
      <w:r w:rsidR="0041509C">
        <w:t>and</w:t>
      </w:r>
      <w:r w:rsidR="00385229">
        <w:t xml:space="preserve"> publishes </w:t>
      </w:r>
      <w:r w:rsidR="00232974">
        <w:t>t</w:t>
      </w:r>
      <w:r w:rsidR="00385229">
        <w:t xml:space="preserve">he Journal of </w:t>
      </w:r>
      <w:proofErr w:type="spellStart"/>
      <w:r w:rsidR="00385229">
        <w:t>MultiDisciplinary</w:t>
      </w:r>
      <w:proofErr w:type="spellEnd"/>
      <w:r w:rsidR="00385229">
        <w:t xml:space="preserve"> Evaluation </w:t>
      </w:r>
      <w:r w:rsidR="00232974">
        <w:t>online</w:t>
      </w:r>
      <w:r w:rsidR="007F3072">
        <w:t>.</w:t>
      </w:r>
      <w:r w:rsidR="00232974">
        <w:t xml:space="preserve"> </w:t>
      </w:r>
      <w:hyperlink r:id="rId49" w:history="1">
        <w:r w:rsidR="004B7EB2" w:rsidRPr="006E5751">
          <w:rPr>
            <w:rStyle w:val="Hyperlink"/>
            <w:iCs/>
            <w:sz w:val="23"/>
            <w:szCs w:val="23"/>
          </w:rPr>
          <w:t>http://journals.sfu.ca/jmde/index.php/jmde_1/index</w:t>
        </w:r>
      </w:hyperlink>
    </w:p>
    <w:p w:rsidR="00725B9A" w:rsidRPr="0085019D" w:rsidRDefault="00725B9A" w:rsidP="00725B9A"/>
    <w:bookmarkEnd w:id="6"/>
    <w:p w:rsidR="00125A8C" w:rsidRDefault="00125A8C" w:rsidP="00725B9A">
      <w:r w:rsidRPr="00125A8C">
        <w:rPr>
          <w:i/>
        </w:rPr>
        <w:t>The Evaluation Roundtable</w:t>
      </w:r>
      <w:r>
        <w:t xml:space="preserve"> </w:t>
      </w:r>
      <w:r w:rsidRPr="00125A8C">
        <w:t>is a network of foundation evaluation leaders that seeks to improve how foundations learn about the results of their grant</w:t>
      </w:r>
      <w:r>
        <w:t>-</w:t>
      </w:r>
      <w:r w:rsidRPr="00125A8C">
        <w:t>making and increase the impact of their work.</w:t>
      </w:r>
      <w:r>
        <w:t xml:space="preserve"> They hold closed meetings but also </w:t>
      </w:r>
      <w:r w:rsidRPr="00125A8C">
        <w:t xml:space="preserve">publish </w:t>
      </w:r>
      <w:r>
        <w:t xml:space="preserve">their </w:t>
      </w:r>
      <w:r w:rsidRPr="00125A8C">
        <w:t>research on foundation effectiveness.</w:t>
      </w:r>
      <w:r>
        <w:t xml:space="preserve"> </w:t>
      </w:r>
      <w:hyperlink r:id="rId50" w:history="1">
        <w:r w:rsidRPr="0085019D">
          <w:rPr>
            <w:rStyle w:val="Hyperlink"/>
            <w:u w:val="none"/>
          </w:rPr>
          <w:t>http://evaluationroundtable.org/index.html</w:t>
        </w:r>
      </w:hyperlink>
      <w:r>
        <w:t xml:space="preserve"> </w:t>
      </w:r>
    </w:p>
    <w:p w:rsidR="00125A8C" w:rsidRDefault="00125A8C" w:rsidP="00725B9A"/>
    <w:p w:rsidR="00CC376D" w:rsidRDefault="00CC376D" w:rsidP="00725B9A">
      <w:r>
        <w:rPr>
          <w:i/>
        </w:rPr>
        <w:t>My M&amp;E</w:t>
      </w:r>
      <w:r>
        <w:t xml:space="preserve"> is an interactive platform to share knowledge on country-led monitoring and evaluation systems worldwide. Founded by IOCE, UNICEF and </w:t>
      </w:r>
      <w:proofErr w:type="spellStart"/>
      <w:r>
        <w:t>DevInfo</w:t>
      </w:r>
      <w:proofErr w:type="spellEnd"/>
      <w:r>
        <w:t xml:space="preserve">, it is managed by a consortium of international organizations. Webinars and other evaluation training materials are free and open to interested people. </w:t>
      </w:r>
      <w:hyperlink r:id="rId51" w:history="1">
        <w:r w:rsidRPr="0085019D">
          <w:rPr>
            <w:rStyle w:val="Hyperlink"/>
            <w:u w:val="none"/>
          </w:rPr>
          <w:t>http://www.mymande.org</w:t>
        </w:r>
      </w:hyperlink>
      <w:r>
        <w:t xml:space="preserve">  </w:t>
      </w:r>
    </w:p>
    <w:p w:rsidR="002A70CA" w:rsidRPr="00CC376D" w:rsidRDefault="002A70CA" w:rsidP="00725B9A"/>
    <w:p w:rsidR="00725B9A" w:rsidRDefault="00725B9A" w:rsidP="00725B9A">
      <w:proofErr w:type="spellStart"/>
      <w:r w:rsidRPr="00CB4C8B">
        <w:rPr>
          <w:i/>
        </w:rPr>
        <w:t>Organisation</w:t>
      </w:r>
      <w:proofErr w:type="spellEnd"/>
      <w:r w:rsidRPr="00CB4C8B">
        <w:rPr>
          <w:i/>
        </w:rPr>
        <w:t xml:space="preserve"> for Economic Co-operation and Development</w:t>
      </w:r>
      <w:r w:rsidRPr="00CB4C8B">
        <w:rPr>
          <w:rFonts w:ascii="Arial" w:hAnsi="Arial"/>
          <w:b/>
          <w:i/>
          <w:color w:val="223152"/>
          <w:sz w:val="20"/>
        </w:rPr>
        <w:t xml:space="preserve"> (</w:t>
      </w:r>
      <w:r w:rsidRPr="00CB4C8B">
        <w:rPr>
          <w:i/>
        </w:rPr>
        <w:t>OECD)</w:t>
      </w:r>
      <w:r w:rsidRPr="00CB4C8B">
        <w:t xml:space="preserve">, Development Assistance Committee Network on Development Evaluation, supports an </w:t>
      </w:r>
      <w:r w:rsidRPr="00CB4C8B">
        <w:rPr>
          <w:rStyle w:val="Strong"/>
          <w:rFonts w:cs="Arial"/>
          <w:b w:val="0"/>
          <w:szCs w:val="24"/>
        </w:rPr>
        <w:t>online Evaluation Resource Centre (</w:t>
      </w:r>
      <w:proofErr w:type="spellStart"/>
      <w:r w:rsidRPr="00CB4C8B">
        <w:rPr>
          <w:rStyle w:val="Strong"/>
          <w:rFonts w:cs="Arial"/>
          <w:b w:val="0"/>
          <w:szCs w:val="24"/>
        </w:rPr>
        <w:t>DEReC</w:t>
      </w:r>
      <w:proofErr w:type="spellEnd"/>
      <w:r w:rsidRPr="00CB4C8B">
        <w:rPr>
          <w:rStyle w:val="Strong"/>
          <w:rFonts w:cs="Arial"/>
          <w:b w:val="0"/>
          <w:szCs w:val="24"/>
        </w:rPr>
        <w:t>) that contains development evaluation reports and guidelines published by the Network and its bilateral and multilateral members.</w:t>
      </w:r>
      <w:r w:rsidR="0020793C">
        <w:rPr>
          <w:rStyle w:val="Strong"/>
          <w:rFonts w:cs="Arial"/>
          <w:b w:val="0"/>
          <w:szCs w:val="24"/>
        </w:rPr>
        <w:t xml:space="preserve"> </w:t>
      </w:r>
      <w:hyperlink r:id="rId52" w:history="1">
        <w:r w:rsidR="00D956E1">
          <w:rPr>
            <w:rStyle w:val="Hyperlink"/>
            <w:rFonts w:cs="Arial"/>
            <w:szCs w:val="24"/>
          </w:rPr>
          <w:t>http://www.oecd.org/dac/evaluation/</w:t>
        </w:r>
      </w:hyperlink>
      <w:r w:rsidR="00F21E58">
        <w:rPr>
          <w:rStyle w:val="Strong"/>
          <w:rFonts w:cs="Arial"/>
          <w:b w:val="0"/>
          <w:szCs w:val="24"/>
        </w:rPr>
        <w:t xml:space="preserve"> </w:t>
      </w:r>
      <w:r w:rsidR="00884EFD" w:rsidRPr="00884EFD">
        <w:rPr>
          <w:rStyle w:val="Strong"/>
          <w:rFonts w:cs="Arial"/>
          <w:b w:val="0"/>
          <w:szCs w:val="24"/>
        </w:rPr>
        <w:t xml:space="preserve"> </w:t>
      </w:r>
    </w:p>
    <w:p w:rsidR="00884EFD" w:rsidRPr="00BC1B8A" w:rsidRDefault="00884EFD" w:rsidP="00725B9A"/>
    <w:p w:rsidR="00725B9A" w:rsidRPr="00BC1B8A" w:rsidRDefault="00725B9A" w:rsidP="00725B9A">
      <w:pPr>
        <w:rPr>
          <w:szCs w:val="21"/>
        </w:rPr>
      </w:pPr>
      <w:r w:rsidRPr="00CB4C8B">
        <w:rPr>
          <w:i/>
          <w:iCs/>
          <w:szCs w:val="21"/>
        </w:rPr>
        <w:t xml:space="preserve">Program Evaluation, </w:t>
      </w:r>
      <w:r w:rsidRPr="00CB4C8B">
        <w:rPr>
          <w:szCs w:val="21"/>
        </w:rPr>
        <w:t xml:space="preserve">at Penn State University, College of Agricultural Sciences, </w:t>
      </w:r>
      <w:r w:rsidR="00D956E1">
        <w:rPr>
          <w:szCs w:val="21"/>
        </w:rPr>
        <w:t>Penn State</w:t>
      </w:r>
      <w:r w:rsidRPr="00CB4C8B">
        <w:rPr>
          <w:szCs w:val="21"/>
        </w:rPr>
        <w:t xml:space="preserve"> Extension</w:t>
      </w:r>
      <w:r w:rsidRPr="00CB4C8B">
        <w:rPr>
          <w:i/>
          <w:iCs/>
          <w:szCs w:val="21"/>
        </w:rPr>
        <w:t xml:space="preserve">, </w:t>
      </w:r>
      <w:r w:rsidRPr="00CB4C8B">
        <w:rPr>
          <w:szCs w:val="21"/>
        </w:rPr>
        <w:t xml:space="preserve">provides evaluation planning tools, including </w:t>
      </w:r>
      <w:proofErr w:type="spellStart"/>
      <w:r w:rsidRPr="00CB4C8B">
        <w:rPr>
          <w:szCs w:val="21"/>
        </w:rPr>
        <w:t>Tipsheets</w:t>
      </w:r>
      <w:proofErr w:type="spellEnd"/>
      <w:r w:rsidRPr="00CB4C8B">
        <w:rPr>
          <w:szCs w:val="21"/>
        </w:rPr>
        <w:t xml:space="preserve"> on specific evaluation techniques. </w:t>
      </w:r>
      <w:hyperlink r:id="rId53" w:history="1">
        <w:r w:rsidRPr="00CB4C8B">
          <w:rPr>
            <w:rStyle w:val="Hyperlink"/>
            <w:szCs w:val="21"/>
            <w:u w:val="none"/>
          </w:rPr>
          <w:t>http://www.extension.psu.edu/evaluation</w:t>
        </w:r>
      </w:hyperlink>
      <w:r w:rsidRPr="00CB4C8B">
        <w:rPr>
          <w:szCs w:val="21"/>
        </w:rPr>
        <w:t>.</w:t>
      </w:r>
    </w:p>
    <w:p w:rsidR="00725B9A" w:rsidRDefault="00725B9A" w:rsidP="00725B9A">
      <w:pPr>
        <w:rPr>
          <w:szCs w:val="21"/>
        </w:rPr>
      </w:pPr>
    </w:p>
    <w:p w:rsidR="00725B9A" w:rsidRPr="001978A8" w:rsidRDefault="00725B9A" w:rsidP="008905D4">
      <w:pPr>
        <w:rPr>
          <w:szCs w:val="24"/>
        </w:rPr>
      </w:pPr>
      <w:r>
        <w:rPr>
          <w:i/>
        </w:rPr>
        <w:t>The Treasury Board of Canada</w:t>
      </w:r>
      <w:r>
        <w:t xml:space="preserve">—the functional equivalent to the U.S. Office of Management and Budget—maintains a database of government audits and evaluations and provides links to Canada’s federal policies, guides and standards for </w:t>
      </w:r>
      <w:r w:rsidRPr="001978A8">
        <w:rPr>
          <w:szCs w:val="24"/>
        </w:rPr>
        <w:t>program evaluation, and</w:t>
      </w:r>
      <w:r w:rsidR="000B34D6">
        <w:rPr>
          <w:szCs w:val="24"/>
        </w:rPr>
        <w:t xml:space="preserve"> to</w:t>
      </w:r>
      <w:r w:rsidRPr="001978A8">
        <w:rPr>
          <w:szCs w:val="24"/>
        </w:rPr>
        <w:t xml:space="preserve"> international evaluation groups. </w:t>
      </w:r>
      <w:hyperlink r:id="rId54" w:history="1">
        <w:r w:rsidR="0061350F">
          <w:rPr>
            <w:rStyle w:val="Hyperlink"/>
            <w:szCs w:val="24"/>
            <w:u w:val="none"/>
          </w:rPr>
          <w:t xml:space="preserve">http://www.tbs-sct.gc.ca/cee/index-eng.asp </w:t>
        </w:r>
      </w:hyperlink>
    </w:p>
    <w:p w:rsidR="00725B9A" w:rsidRPr="001978A8" w:rsidRDefault="00725B9A" w:rsidP="00725B9A">
      <w:pPr>
        <w:rPr>
          <w:szCs w:val="24"/>
        </w:rPr>
      </w:pPr>
    </w:p>
    <w:p w:rsidR="00AB709A" w:rsidRDefault="00AB709A" w:rsidP="008905D4">
      <w:r w:rsidRPr="00AB709A">
        <w:rPr>
          <w:i/>
        </w:rPr>
        <w:t>United Nations Evaluation Group</w:t>
      </w:r>
      <w:r>
        <w:rPr>
          <w:i/>
        </w:rPr>
        <w:t>,</w:t>
      </w:r>
      <w:r>
        <w:t xml:space="preserve"> a</w:t>
      </w:r>
      <w:r w:rsidRPr="00AB709A">
        <w:t xml:space="preserve"> </w:t>
      </w:r>
      <w:r>
        <w:t>p</w:t>
      </w:r>
      <w:r w:rsidRPr="00AB709A">
        <w:t xml:space="preserve">rofessional network </w:t>
      </w:r>
      <w:r>
        <w:t>of</w:t>
      </w:r>
      <w:r w:rsidRPr="00AB709A">
        <w:t xml:space="preserve"> units responsible </w:t>
      </w:r>
      <w:r>
        <w:t>for evaluation in the UN system,</w:t>
      </w:r>
      <w:r w:rsidRPr="00AB709A">
        <w:t xml:space="preserve"> </w:t>
      </w:r>
      <w:r>
        <w:t>p</w:t>
      </w:r>
      <w:r w:rsidRPr="00AB709A">
        <w:t xml:space="preserve">rovides access </w:t>
      </w:r>
      <w:r>
        <w:t xml:space="preserve">to </w:t>
      </w:r>
      <w:r w:rsidR="003264BB">
        <w:t xml:space="preserve">their standards, </w:t>
      </w:r>
      <w:r w:rsidRPr="00AB709A">
        <w:t>publ</w:t>
      </w:r>
      <w:r>
        <w:t>ications and resources, such as</w:t>
      </w:r>
      <w:r w:rsidRPr="00AB709A">
        <w:t xml:space="preserve"> </w:t>
      </w:r>
      <w:r>
        <w:t>a database of</w:t>
      </w:r>
      <w:r w:rsidRPr="00AB709A">
        <w:t xml:space="preserve"> </w:t>
      </w:r>
      <w:r>
        <w:t xml:space="preserve">over </w:t>
      </w:r>
      <w:r w:rsidR="000B34D6">
        <w:t>30</w:t>
      </w:r>
      <w:r w:rsidRPr="00AB709A">
        <w:t>00 evaluation</w:t>
      </w:r>
      <w:r w:rsidR="000B34D6">
        <w:t xml:space="preserve"> report</w:t>
      </w:r>
      <w:r w:rsidRPr="00AB709A">
        <w:t>s.</w:t>
      </w:r>
      <w:r>
        <w:t xml:space="preserve"> </w:t>
      </w:r>
      <w:hyperlink r:id="rId55" w:history="1">
        <w:r w:rsidRPr="00B55D0C">
          <w:rPr>
            <w:rStyle w:val="Hyperlink"/>
            <w:szCs w:val="24"/>
            <w:u w:val="none"/>
          </w:rPr>
          <w:t>http://www.uneval.org</w:t>
        </w:r>
      </w:hyperlink>
      <w:r w:rsidR="003264BB">
        <w:t xml:space="preserve"> </w:t>
      </w:r>
      <w:r w:rsidR="00725B9A" w:rsidRPr="00CB4C8B">
        <w:t xml:space="preserve"> </w:t>
      </w:r>
      <w:r>
        <w:t xml:space="preserve"> </w:t>
      </w:r>
    </w:p>
    <w:p w:rsidR="00F23C09" w:rsidRDefault="00F23C09" w:rsidP="008905D4"/>
    <w:p w:rsidR="00F23C09" w:rsidRPr="001978A8" w:rsidRDefault="00F23C09" w:rsidP="00F23C09">
      <w:pPr>
        <w:rPr>
          <w:iCs/>
          <w:szCs w:val="24"/>
        </w:rPr>
      </w:pPr>
      <w:r w:rsidRPr="001978A8">
        <w:rPr>
          <w:i/>
          <w:szCs w:val="24"/>
        </w:rPr>
        <w:t>University of Wisconsin, Division of Cooperative Extension, Program Development and Evaluation,</w:t>
      </w:r>
      <w:r w:rsidRPr="001978A8">
        <w:rPr>
          <w:iCs/>
          <w:szCs w:val="24"/>
        </w:rPr>
        <w:t xml:space="preserve"> provides evaluation planning tools, sample questionnaires, data collection and analysis guidance, samples and guidance on log</w:t>
      </w:r>
      <w:r w:rsidR="006C2249">
        <w:rPr>
          <w:iCs/>
          <w:szCs w:val="24"/>
        </w:rPr>
        <w:t xml:space="preserve">ic models, and reporting ideas with </w:t>
      </w:r>
      <w:r w:rsidRPr="001978A8">
        <w:rPr>
          <w:iCs/>
          <w:szCs w:val="24"/>
        </w:rPr>
        <w:t xml:space="preserve">extension-related examples. </w:t>
      </w:r>
      <w:hyperlink r:id="rId56" w:history="1">
        <w:r w:rsidRPr="001978A8">
          <w:rPr>
            <w:rStyle w:val="Hyperlink"/>
            <w:iCs/>
            <w:szCs w:val="24"/>
            <w:u w:val="none"/>
          </w:rPr>
          <w:t>http://www.uwex.edu/ces/pdande/</w:t>
        </w:r>
      </w:hyperlink>
      <w:r w:rsidRPr="001978A8">
        <w:rPr>
          <w:iCs/>
          <w:szCs w:val="24"/>
        </w:rPr>
        <w:t xml:space="preserve"> </w:t>
      </w:r>
    </w:p>
    <w:p w:rsidR="00385229" w:rsidRDefault="00385229" w:rsidP="008905D4"/>
    <w:p w:rsidR="00385229" w:rsidRPr="001978A8" w:rsidRDefault="00385229" w:rsidP="00385229">
      <w:pPr>
        <w:rPr>
          <w:sz w:val="21"/>
          <w:szCs w:val="24"/>
        </w:rPr>
      </w:pPr>
      <w:r w:rsidRPr="001978A8">
        <w:rPr>
          <w:i/>
          <w:szCs w:val="24"/>
        </w:rPr>
        <w:lastRenderedPageBreak/>
        <w:t xml:space="preserve">William </w:t>
      </w:r>
      <w:proofErr w:type="spellStart"/>
      <w:r w:rsidRPr="001978A8">
        <w:rPr>
          <w:i/>
          <w:szCs w:val="24"/>
        </w:rPr>
        <w:t>Trochim’s</w:t>
      </w:r>
      <w:proofErr w:type="spellEnd"/>
      <w:r w:rsidRPr="001978A8">
        <w:rPr>
          <w:i/>
          <w:szCs w:val="24"/>
        </w:rPr>
        <w:t xml:space="preserve"> Center for Social Research Methods</w:t>
      </w:r>
      <w:r w:rsidRPr="001978A8">
        <w:rPr>
          <w:iCs/>
          <w:szCs w:val="24"/>
        </w:rPr>
        <w:t xml:space="preserve"> </w:t>
      </w:r>
      <w:r w:rsidRPr="001978A8">
        <w:rPr>
          <w:szCs w:val="24"/>
        </w:rPr>
        <w:t xml:space="preserve">has materials that include online courses and tutorials on applied social research methods, including program evaluation and research design. </w:t>
      </w:r>
      <w:hyperlink r:id="rId57" w:history="1">
        <w:r w:rsidRPr="001978A8">
          <w:rPr>
            <w:rStyle w:val="Hyperlink"/>
            <w:szCs w:val="24"/>
            <w:u w:val="none"/>
          </w:rPr>
          <w:t>http://www.socialresearchmethods.net</w:t>
        </w:r>
      </w:hyperlink>
    </w:p>
    <w:p w:rsidR="00725B9A" w:rsidRPr="00CB4C8B" w:rsidRDefault="00725B9A" w:rsidP="008905D4"/>
    <w:p w:rsidR="00AB709A" w:rsidRDefault="00725B9A" w:rsidP="008905D4">
      <w:pPr>
        <w:rPr>
          <w:rFonts w:ascii="CG Times" w:hAnsi="CG Times"/>
          <w:szCs w:val="21"/>
        </w:rPr>
      </w:pPr>
      <w:r w:rsidRPr="001978A8">
        <w:rPr>
          <w:i/>
        </w:rPr>
        <w:t xml:space="preserve">World Bank Evaluation </w:t>
      </w:r>
      <w:r w:rsidRPr="001978A8">
        <w:rPr>
          <w:iCs/>
        </w:rPr>
        <w:t xml:space="preserve">provides links to ongoing and published evaluations and evaluation tools. </w:t>
      </w:r>
      <w:hyperlink r:id="rId58" w:history="1">
        <w:r w:rsidR="007D0006" w:rsidRPr="007D0006">
          <w:rPr>
            <w:rStyle w:val="Hyperlink"/>
            <w:bCs/>
            <w:iCs/>
          </w:rPr>
          <w:t>http://ieg.worldbankgroup.org/</w:t>
        </w:r>
      </w:hyperlink>
      <w:r w:rsidR="007D0006" w:rsidRPr="007D0006">
        <w:rPr>
          <w:bCs/>
          <w:iCs/>
        </w:rPr>
        <w:t xml:space="preserve"> </w:t>
      </w:r>
      <w:r w:rsidR="0020793C" w:rsidRPr="00AB709A">
        <w:rPr>
          <w:iCs/>
        </w:rPr>
        <w:t>World Bank and Carleton University</w:t>
      </w:r>
      <w:r w:rsidR="0020793C">
        <w:rPr>
          <w:iCs/>
        </w:rPr>
        <w:t xml:space="preserve"> jointly sponsor an intensive 4-</w:t>
      </w:r>
      <w:r w:rsidR="00AB709A" w:rsidRPr="00AB709A">
        <w:rPr>
          <w:iCs/>
        </w:rPr>
        <w:t xml:space="preserve">week </w:t>
      </w:r>
      <w:r w:rsidR="0020793C">
        <w:rPr>
          <w:iCs/>
        </w:rPr>
        <w:t>program</w:t>
      </w:r>
      <w:r w:rsidR="00AB709A" w:rsidRPr="00AB709A">
        <w:rPr>
          <w:iCs/>
        </w:rPr>
        <w:t xml:space="preserve"> to build skills to conduct evaluations in the c</w:t>
      </w:r>
      <w:r w:rsidR="0020793C">
        <w:rPr>
          <w:iCs/>
        </w:rPr>
        <w:t xml:space="preserve">ontext of developing countries. The </w:t>
      </w:r>
      <w:r w:rsidR="0020793C" w:rsidRPr="0020793C">
        <w:rPr>
          <w:i/>
          <w:iCs/>
        </w:rPr>
        <w:t>International Program for Development Evaluation Training</w:t>
      </w:r>
      <w:r w:rsidR="0020793C" w:rsidRPr="00AB709A">
        <w:rPr>
          <w:iCs/>
        </w:rPr>
        <w:t xml:space="preserve"> (IPDET) </w:t>
      </w:r>
      <w:r w:rsidR="0020793C">
        <w:rPr>
          <w:iCs/>
        </w:rPr>
        <w:t>t</w:t>
      </w:r>
      <w:r w:rsidR="00AB709A" w:rsidRPr="00AB709A">
        <w:rPr>
          <w:iCs/>
        </w:rPr>
        <w:t xml:space="preserve">akes place </w:t>
      </w:r>
      <w:r w:rsidR="0020793C">
        <w:rPr>
          <w:iCs/>
        </w:rPr>
        <w:t xml:space="preserve">in </w:t>
      </w:r>
      <w:r w:rsidR="00AB709A" w:rsidRPr="00AB709A">
        <w:rPr>
          <w:iCs/>
        </w:rPr>
        <w:t xml:space="preserve">June-July </w:t>
      </w:r>
      <w:r w:rsidR="00AB709A" w:rsidRPr="00AB709A">
        <w:t>in Ottawa, Canada</w:t>
      </w:r>
      <w:r w:rsidR="00AB709A">
        <w:rPr>
          <w:rFonts w:ascii="CG Times" w:hAnsi="CG Times"/>
          <w:szCs w:val="21"/>
        </w:rPr>
        <w:t xml:space="preserve">.  </w:t>
      </w:r>
      <w:r w:rsidR="00AB709A" w:rsidRPr="0020793C">
        <w:t>See</w:t>
      </w:r>
      <w:r w:rsidR="00AB709A">
        <w:rPr>
          <w:rFonts w:ascii="CG Times" w:hAnsi="CG Times"/>
          <w:szCs w:val="21"/>
        </w:rPr>
        <w:t xml:space="preserve"> </w:t>
      </w:r>
      <w:hyperlink r:id="rId59" w:history="1">
        <w:r w:rsidR="00AB709A" w:rsidRPr="00B55D0C">
          <w:rPr>
            <w:rStyle w:val="Hyperlink"/>
            <w:szCs w:val="21"/>
            <w:u w:val="none"/>
          </w:rPr>
          <w:t>http://www.ipdet.org</w:t>
        </w:r>
      </w:hyperlink>
    </w:p>
    <w:p w:rsidR="00903D16" w:rsidRDefault="00903D16" w:rsidP="008905D4">
      <w:pPr>
        <w:rPr>
          <w:rFonts w:ascii="CG Times" w:hAnsi="CG Times"/>
          <w:szCs w:val="21"/>
        </w:rPr>
      </w:pPr>
    </w:p>
    <w:p w:rsidR="007D7442" w:rsidRDefault="007D7442" w:rsidP="008905D4">
      <w:pPr>
        <w:rPr>
          <w:rFonts w:ascii="CG Times" w:hAnsi="CG Times"/>
          <w:szCs w:val="21"/>
        </w:rPr>
      </w:pPr>
    </w:p>
    <w:p w:rsidR="00725B9A" w:rsidRPr="008905D4" w:rsidRDefault="00725B9A" w:rsidP="008905D4">
      <w:pPr>
        <w:rPr>
          <w:b/>
          <w:iCs/>
          <w:sz w:val="21"/>
          <w:szCs w:val="24"/>
        </w:rPr>
      </w:pPr>
      <w:r w:rsidRPr="008905D4">
        <w:rPr>
          <w:b/>
        </w:rPr>
        <w:t>GAO PUBLICATIONS</w:t>
      </w:r>
    </w:p>
    <w:p w:rsidR="00725B9A" w:rsidRDefault="00725B9A" w:rsidP="008905D4">
      <w:pPr>
        <w:rPr>
          <w:color w:val="000000"/>
          <w:sz w:val="21"/>
          <w:szCs w:val="21"/>
        </w:rPr>
      </w:pPr>
    </w:p>
    <w:p w:rsidR="00725B9A" w:rsidRDefault="00CB4C8B" w:rsidP="008905D4">
      <w:pPr>
        <w:rPr>
          <w:color w:val="000000"/>
          <w:szCs w:val="21"/>
        </w:rPr>
      </w:pPr>
      <w:r>
        <w:rPr>
          <w:szCs w:val="21"/>
        </w:rPr>
        <w:t>The following</w:t>
      </w:r>
      <w:r w:rsidR="0043183E" w:rsidRPr="00CB4C8B">
        <w:rPr>
          <w:szCs w:val="21"/>
        </w:rPr>
        <w:t xml:space="preserve"> </w:t>
      </w:r>
      <w:r w:rsidR="00725B9A" w:rsidRPr="00CB4C8B">
        <w:rPr>
          <w:szCs w:val="21"/>
        </w:rPr>
        <w:t xml:space="preserve">GAO documents can be </w:t>
      </w:r>
      <w:r w:rsidR="0043183E" w:rsidRPr="00CB4C8B">
        <w:rPr>
          <w:szCs w:val="21"/>
        </w:rPr>
        <w:t xml:space="preserve">found and </w:t>
      </w:r>
      <w:r w:rsidR="00725B9A" w:rsidRPr="00CB4C8B">
        <w:rPr>
          <w:szCs w:val="21"/>
        </w:rPr>
        <w:t>read online or downloaded (as .pdf files with Adobe Acrobat) from GAO’s Web site</w:t>
      </w:r>
      <w:r w:rsidR="007F3072">
        <w:rPr>
          <w:szCs w:val="21"/>
        </w:rPr>
        <w:t>.</w:t>
      </w:r>
      <w:r w:rsidR="00725B9A" w:rsidRPr="00CB4C8B">
        <w:rPr>
          <w:color w:val="000000"/>
          <w:sz w:val="21"/>
          <w:szCs w:val="21"/>
        </w:rPr>
        <w:t xml:space="preserve"> </w:t>
      </w:r>
      <w:hyperlink r:id="rId60" w:history="1">
        <w:hyperlink r:id="rId61" w:history="1">
          <w:r w:rsidR="00725B9A" w:rsidRPr="00CB4C8B">
            <w:rPr>
              <w:rStyle w:val="Hyperlink"/>
              <w:szCs w:val="21"/>
              <w:u w:val="none"/>
            </w:rPr>
            <w:t>http://www.gao.gov</w:t>
          </w:r>
        </w:hyperlink>
      </w:hyperlink>
      <w:r w:rsidR="00725B9A" w:rsidRPr="00CB4C8B">
        <w:rPr>
          <w:color w:val="000000"/>
          <w:szCs w:val="21"/>
        </w:rPr>
        <w:t>.</w:t>
      </w:r>
      <w:r w:rsidR="00725B9A">
        <w:rPr>
          <w:color w:val="000000"/>
          <w:szCs w:val="21"/>
        </w:rPr>
        <w:t xml:space="preserve"> </w:t>
      </w:r>
    </w:p>
    <w:p w:rsidR="00725B9A" w:rsidRDefault="00725B9A" w:rsidP="008905D4">
      <w:pPr>
        <w:rPr>
          <w:szCs w:val="21"/>
          <w:u w:val="single"/>
        </w:rPr>
      </w:pPr>
    </w:p>
    <w:p w:rsidR="00725B9A" w:rsidRPr="008905D4" w:rsidRDefault="00725B9A" w:rsidP="008905D4">
      <w:pPr>
        <w:rPr>
          <w:b/>
        </w:rPr>
      </w:pPr>
      <w:r w:rsidRPr="008905D4">
        <w:rPr>
          <w:b/>
        </w:rPr>
        <w:t>GAO GUIDES AND METHODS PAPERS</w:t>
      </w:r>
    </w:p>
    <w:p w:rsidR="00725B9A" w:rsidRDefault="00725B9A" w:rsidP="00725B9A">
      <w:pPr>
        <w:rPr>
          <w:szCs w:val="21"/>
        </w:rPr>
      </w:pPr>
    </w:p>
    <w:p w:rsidR="00725B9A" w:rsidRPr="0008026E" w:rsidRDefault="00725B9A" w:rsidP="008905D4">
      <w:pPr>
        <w:rPr>
          <w:rFonts w:ascii="MS Sans Serif" w:hAnsi="MS Sans Serif"/>
          <w:szCs w:val="24"/>
        </w:rPr>
      </w:pPr>
      <w:r w:rsidRPr="00B53192">
        <w:rPr>
          <w:i/>
        </w:rPr>
        <w:t>Case Study Evaluations</w:t>
      </w:r>
      <w:r w:rsidRPr="008905D4">
        <w:t>, GAO/PEMD-10.1.9, November 1990.</w:t>
      </w:r>
      <w:r w:rsidRPr="001978A8">
        <w:rPr>
          <w:rFonts w:ascii="MS Sans Serif" w:hAnsi="MS Sans Serif"/>
          <w:szCs w:val="24"/>
        </w:rPr>
        <w:t xml:space="preserve">  </w:t>
      </w:r>
      <w:hyperlink r:id="rId62" w:history="1">
        <w:r w:rsidR="00572A5C">
          <w:rPr>
            <w:rStyle w:val="Hyperlink"/>
            <w:u w:val="none"/>
          </w:rPr>
          <w:t>http://www.gao.gov/products/PEMD-10.1.9</w:t>
        </w:r>
      </w:hyperlink>
    </w:p>
    <w:p w:rsidR="00725B9A" w:rsidRDefault="00725B9A" w:rsidP="008905D4">
      <w:pPr>
        <w:rPr>
          <w:color w:val="000000"/>
          <w:szCs w:val="21"/>
        </w:rPr>
      </w:pPr>
    </w:p>
    <w:p w:rsidR="003F2A0C" w:rsidRDefault="00725B9A" w:rsidP="008905D4">
      <w:pPr>
        <w:rPr>
          <w:rFonts w:ascii="MS Sans Serif" w:hAnsi="MS Sans Serif"/>
          <w:szCs w:val="24"/>
        </w:rPr>
      </w:pPr>
      <w:proofErr w:type="gramStart"/>
      <w:r w:rsidRPr="001978A8">
        <w:rPr>
          <w:i/>
          <w:iCs/>
          <w:szCs w:val="24"/>
        </w:rPr>
        <w:t>Designing Evaluations</w:t>
      </w:r>
      <w:r w:rsidR="003F2A0C">
        <w:rPr>
          <w:i/>
          <w:iCs/>
          <w:szCs w:val="24"/>
        </w:rPr>
        <w:t>: 2012 Revision</w:t>
      </w:r>
      <w:r w:rsidRPr="001978A8">
        <w:rPr>
          <w:i/>
          <w:iCs/>
          <w:szCs w:val="24"/>
        </w:rPr>
        <w:t xml:space="preserve">, </w:t>
      </w:r>
      <w:r w:rsidR="003F2A0C">
        <w:rPr>
          <w:szCs w:val="24"/>
        </w:rPr>
        <w:t>GAO-12-208G, January 2012</w:t>
      </w:r>
      <w:r w:rsidRPr="001978A8">
        <w:rPr>
          <w:szCs w:val="24"/>
        </w:rPr>
        <w:t>.</w:t>
      </w:r>
      <w:proofErr w:type="gramEnd"/>
      <w:r w:rsidRPr="001978A8">
        <w:rPr>
          <w:rFonts w:ascii="MS Sans Serif" w:hAnsi="MS Sans Serif"/>
          <w:szCs w:val="24"/>
        </w:rPr>
        <w:t xml:space="preserve"> </w:t>
      </w:r>
    </w:p>
    <w:p w:rsidR="00725B9A" w:rsidRPr="003F2A0C" w:rsidRDefault="00CD6476" w:rsidP="008905D4">
      <w:pPr>
        <w:rPr>
          <w:color w:val="FF0000"/>
          <w:szCs w:val="21"/>
        </w:rPr>
      </w:pPr>
      <w:hyperlink r:id="rId63" w:history="1">
        <w:r w:rsidR="003F2A0C" w:rsidRPr="003F2A0C">
          <w:rPr>
            <w:rStyle w:val="Hyperlink"/>
            <w:szCs w:val="21"/>
            <w:u w:val="none"/>
          </w:rPr>
          <w:t>http://www.gao.gov/products/GAO-12-208G</w:t>
        </w:r>
      </w:hyperlink>
      <w:r w:rsidR="003F2A0C" w:rsidRPr="003F2A0C">
        <w:rPr>
          <w:color w:val="FF0000"/>
          <w:szCs w:val="21"/>
        </w:rPr>
        <w:t xml:space="preserve"> </w:t>
      </w:r>
    </w:p>
    <w:p w:rsidR="003F2A0C" w:rsidRDefault="003F2A0C" w:rsidP="008905D4">
      <w:pPr>
        <w:rPr>
          <w:color w:val="FF0000"/>
          <w:szCs w:val="21"/>
        </w:rPr>
      </w:pPr>
    </w:p>
    <w:p w:rsidR="00BF6A14" w:rsidRDefault="00BF6A14" w:rsidP="008905D4">
      <w:pPr>
        <w:rPr>
          <w:i/>
          <w:szCs w:val="21"/>
        </w:rPr>
      </w:pPr>
      <w:r w:rsidRPr="00BF6A14">
        <w:rPr>
          <w:i/>
          <w:szCs w:val="21"/>
        </w:rPr>
        <w:t>Fragmentation, Overlap and D</w:t>
      </w:r>
      <w:r>
        <w:rPr>
          <w:i/>
          <w:szCs w:val="21"/>
        </w:rPr>
        <w:t>u</w:t>
      </w:r>
      <w:r w:rsidRPr="00BF6A14">
        <w:rPr>
          <w:i/>
          <w:szCs w:val="21"/>
        </w:rPr>
        <w:t>plicat</w:t>
      </w:r>
      <w:r>
        <w:rPr>
          <w:i/>
          <w:szCs w:val="21"/>
        </w:rPr>
        <w:t>i</w:t>
      </w:r>
      <w:r w:rsidRPr="00BF6A14">
        <w:rPr>
          <w:i/>
          <w:szCs w:val="21"/>
        </w:rPr>
        <w:t xml:space="preserve">on: </w:t>
      </w:r>
      <w:r>
        <w:rPr>
          <w:i/>
          <w:szCs w:val="21"/>
        </w:rPr>
        <w:t xml:space="preserve">An Evaluation and Management Guide, </w:t>
      </w:r>
      <w:r w:rsidRPr="00BF6A14">
        <w:rPr>
          <w:szCs w:val="21"/>
        </w:rPr>
        <w:t>April</w:t>
      </w:r>
      <w:r>
        <w:rPr>
          <w:szCs w:val="21"/>
        </w:rPr>
        <w:t xml:space="preserve"> </w:t>
      </w:r>
      <w:r w:rsidRPr="00BF6A14">
        <w:rPr>
          <w:szCs w:val="21"/>
        </w:rPr>
        <w:t>2015</w:t>
      </w:r>
      <w:r>
        <w:rPr>
          <w:i/>
          <w:szCs w:val="21"/>
        </w:rPr>
        <w:t xml:space="preserve">. </w:t>
      </w:r>
      <w:hyperlink r:id="rId64" w:history="1">
        <w:r w:rsidRPr="00EC2413">
          <w:rPr>
            <w:rStyle w:val="Hyperlink"/>
            <w:szCs w:val="21"/>
            <w:u w:val="none"/>
          </w:rPr>
          <w:t>http://www.gao.gov/framework_duplication/overview</w:t>
        </w:r>
      </w:hyperlink>
      <w:r>
        <w:rPr>
          <w:i/>
          <w:szCs w:val="21"/>
        </w:rPr>
        <w:t xml:space="preserve"> </w:t>
      </w:r>
    </w:p>
    <w:p w:rsidR="00BF6A14" w:rsidRPr="00BF6A14" w:rsidRDefault="00BF6A14" w:rsidP="008905D4">
      <w:pPr>
        <w:rPr>
          <w:szCs w:val="21"/>
        </w:rPr>
      </w:pPr>
    </w:p>
    <w:p w:rsidR="00725B9A" w:rsidRPr="0043183E" w:rsidRDefault="00725B9A" w:rsidP="008905D4">
      <w:pPr>
        <w:rPr>
          <w:szCs w:val="24"/>
        </w:rPr>
      </w:pPr>
      <w:r w:rsidRPr="001978A8">
        <w:rPr>
          <w:i/>
          <w:szCs w:val="24"/>
        </w:rPr>
        <w:t>How to Get Action on Audit Recommendations</w:t>
      </w:r>
      <w:r w:rsidRPr="001978A8">
        <w:rPr>
          <w:szCs w:val="24"/>
        </w:rPr>
        <w:t>, </w:t>
      </w:r>
      <w:hyperlink r:id="rId65" w:history="1">
        <w:r w:rsidRPr="001978A8">
          <w:rPr>
            <w:rStyle w:val="Hyperlink"/>
            <w:color w:val="auto"/>
            <w:szCs w:val="24"/>
            <w:u w:val="none"/>
          </w:rPr>
          <w:t>OP-9.2.1</w:t>
        </w:r>
      </w:hyperlink>
      <w:r w:rsidR="0055245A">
        <w:rPr>
          <w:szCs w:val="24"/>
        </w:rPr>
        <w:t xml:space="preserve">, </w:t>
      </w:r>
      <w:proofErr w:type="gramStart"/>
      <w:r w:rsidR="0055245A">
        <w:rPr>
          <w:szCs w:val="24"/>
        </w:rPr>
        <w:t>July</w:t>
      </w:r>
      <w:proofErr w:type="gramEnd"/>
      <w:r w:rsidRPr="001978A8">
        <w:rPr>
          <w:szCs w:val="24"/>
        </w:rPr>
        <w:t xml:space="preserve"> 1991. </w:t>
      </w:r>
      <w:hyperlink r:id="rId66" w:history="1">
        <w:r w:rsidR="00572A5C" w:rsidRPr="00572A5C">
          <w:rPr>
            <w:rStyle w:val="Hyperlink"/>
            <w:szCs w:val="24"/>
            <w:u w:val="none"/>
          </w:rPr>
          <w:t>http://www.gao.gov/products/OP-9.2.1</w:t>
        </w:r>
      </w:hyperlink>
    </w:p>
    <w:p w:rsidR="00725B9A" w:rsidRPr="001978A8" w:rsidRDefault="00725B9A" w:rsidP="008905D4">
      <w:pPr>
        <w:rPr>
          <w:i/>
          <w:iCs/>
          <w:color w:val="000000"/>
          <w:szCs w:val="24"/>
        </w:rPr>
      </w:pPr>
    </w:p>
    <w:p w:rsidR="00C5390D" w:rsidRDefault="00C5390D" w:rsidP="00C5390D">
      <w:pPr>
        <w:rPr>
          <w:szCs w:val="21"/>
        </w:rPr>
      </w:pPr>
      <w:r>
        <w:rPr>
          <w:i/>
          <w:iCs/>
          <w:szCs w:val="24"/>
        </w:rPr>
        <w:t xml:space="preserve">Information Management: </w:t>
      </w:r>
      <w:r>
        <w:rPr>
          <w:i/>
          <w:szCs w:val="21"/>
        </w:rPr>
        <w:t xml:space="preserve">Assessing the Reliability of Computer-Processed Data, </w:t>
      </w:r>
      <w:r>
        <w:rPr>
          <w:szCs w:val="21"/>
        </w:rPr>
        <w:t>July 2009.</w:t>
      </w:r>
    </w:p>
    <w:p w:rsidR="00C5390D" w:rsidRPr="00EC2413" w:rsidRDefault="00CD6476" w:rsidP="00C5390D">
      <w:pPr>
        <w:rPr>
          <w:szCs w:val="21"/>
        </w:rPr>
      </w:pPr>
      <w:hyperlink r:id="rId67" w:history="1">
        <w:r w:rsidR="00C5390D" w:rsidRPr="00EC2413">
          <w:rPr>
            <w:rStyle w:val="Hyperlink"/>
            <w:szCs w:val="21"/>
            <w:u w:val="none"/>
          </w:rPr>
          <w:t>http://www.gao.gov/products/GAO-09-680G</w:t>
        </w:r>
      </w:hyperlink>
    </w:p>
    <w:p w:rsidR="00C5390D" w:rsidRPr="00C86192" w:rsidRDefault="00C5390D" w:rsidP="008905D4">
      <w:pPr>
        <w:rPr>
          <w:iCs/>
          <w:szCs w:val="24"/>
        </w:rPr>
      </w:pPr>
    </w:p>
    <w:p w:rsidR="00725B9A" w:rsidRPr="00EC2413" w:rsidRDefault="00725B9A" w:rsidP="008905D4">
      <w:pPr>
        <w:rPr>
          <w:color w:val="000000"/>
          <w:szCs w:val="24"/>
        </w:rPr>
      </w:pPr>
      <w:r w:rsidRPr="001978A8">
        <w:rPr>
          <w:i/>
          <w:iCs/>
          <w:szCs w:val="24"/>
        </w:rPr>
        <w:t xml:space="preserve">Performance </w:t>
      </w:r>
      <w:r w:rsidRPr="001978A8">
        <w:rPr>
          <w:i/>
          <w:szCs w:val="24"/>
        </w:rPr>
        <w:t>Measurement and Evaluation</w:t>
      </w:r>
      <w:r w:rsidRPr="001978A8">
        <w:rPr>
          <w:i/>
          <w:iCs/>
          <w:szCs w:val="24"/>
        </w:rPr>
        <w:t>: Definitions and Relationships</w:t>
      </w:r>
      <w:r w:rsidRPr="001978A8">
        <w:rPr>
          <w:szCs w:val="24"/>
        </w:rPr>
        <w:t>, GAO-</w:t>
      </w:r>
      <w:r w:rsidR="00DD6FDF">
        <w:rPr>
          <w:szCs w:val="24"/>
        </w:rPr>
        <w:t>11-646SP, May 2011</w:t>
      </w:r>
      <w:r w:rsidRPr="001978A8">
        <w:rPr>
          <w:szCs w:val="24"/>
        </w:rPr>
        <w:t xml:space="preserve">. </w:t>
      </w:r>
      <w:hyperlink r:id="rId68" w:history="1">
        <w:r w:rsidR="000A396F" w:rsidRPr="00EC2413">
          <w:rPr>
            <w:rStyle w:val="Hyperlink"/>
            <w:szCs w:val="24"/>
            <w:u w:val="none"/>
          </w:rPr>
          <w:t>http://www.gao.gov/products/GAO-11-646SP</w:t>
        </w:r>
      </w:hyperlink>
    </w:p>
    <w:p w:rsidR="00725B9A" w:rsidRPr="001978A8" w:rsidRDefault="00725B9A" w:rsidP="008905D4">
      <w:pPr>
        <w:rPr>
          <w:color w:val="000000"/>
          <w:szCs w:val="24"/>
        </w:rPr>
      </w:pPr>
    </w:p>
    <w:p w:rsidR="003478EB" w:rsidRPr="00EC2413" w:rsidRDefault="00725B9A" w:rsidP="008905D4">
      <w:pPr>
        <w:rPr>
          <w:szCs w:val="24"/>
        </w:rPr>
      </w:pPr>
      <w:r w:rsidRPr="001978A8">
        <w:rPr>
          <w:i/>
          <w:iCs/>
          <w:szCs w:val="24"/>
        </w:rPr>
        <w:t>Prospective Evaluation Methods: The Prospective Evaluation Synthesis</w:t>
      </w:r>
      <w:r w:rsidRPr="001978A8">
        <w:rPr>
          <w:i/>
          <w:iCs/>
          <w:szCs w:val="24"/>
        </w:rPr>
        <w:softHyphen/>
        <w:t xml:space="preserve">, </w:t>
      </w:r>
      <w:r w:rsidRPr="001978A8">
        <w:rPr>
          <w:szCs w:val="24"/>
        </w:rPr>
        <w:t>GAO/PEMD-10.1.10, November 1990.</w:t>
      </w:r>
      <w:r w:rsidR="003478EB" w:rsidRPr="003478EB">
        <w:rPr>
          <w:szCs w:val="24"/>
        </w:rPr>
        <w:t xml:space="preserve"> </w:t>
      </w:r>
      <w:hyperlink r:id="rId69" w:history="1">
        <w:r w:rsidR="00B95401" w:rsidRPr="00EC2413">
          <w:rPr>
            <w:rStyle w:val="Hyperlink"/>
            <w:u w:val="none"/>
          </w:rPr>
          <w:t>http://www.gao.gov/products/PEMD-10.1.10</w:t>
        </w:r>
      </w:hyperlink>
      <w:r w:rsidR="00B95401" w:rsidRPr="00EC2413">
        <w:rPr>
          <w:szCs w:val="24"/>
        </w:rPr>
        <w:t xml:space="preserve">  </w:t>
      </w:r>
    </w:p>
    <w:p w:rsidR="00102C84" w:rsidRPr="001978A8" w:rsidRDefault="00102C84" w:rsidP="008905D4">
      <w:pPr>
        <w:rPr>
          <w:color w:val="000000"/>
          <w:szCs w:val="24"/>
        </w:rPr>
      </w:pPr>
    </w:p>
    <w:p w:rsidR="00725B9A" w:rsidRPr="001978A8" w:rsidRDefault="00725B9A" w:rsidP="008905D4">
      <w:pPr>
        <w:rPr>
          <w:szCs w:val="24"/>
          <w:lang w:val="fr-FR"/>
        </w:rPr>
      </w:pPr>
      <w:r w:rsidRPr="001978A8">
        <w:rPr>
          <w:i/>
          <w:iCs/>
          <w:szCs w:val="24"/>
        </w:rPr>
        <w:t>Record Linkage and Privacy: Issues in Creating New Federal Research and Statistical Information</w:t>
      </w:r>
      <w:r w:rsidRPr="001978A8">
        <w:rPr>
          <w:szCs w:val="24"/>
        </w:rPr>
        <w:t>, GAO-01-126SP, April 2001.</w:t>
      </w:r>
      <w:r w:rsidRPr="001978A8">
        <w:rPr>
          <w:color w:val="000000"/>
          <w:szCs w:val="24"/>
        </w:rPr>
        <w:t xml:space="preserve"> </w:t>
      </w:r>
      <w:hyperlink r:id="rId70" w:history="1">
        <w:r w:rsidR="00572A5C">
          <w:rPr>
            <w:rStyle w:val="Hyperlink"/>
            <w:szCs w:val="24"/>
            <w:u w:val="none"/>
            <w:lang w:val="fr-FR"/>
          </w:rPr>
          <w:t>http://www.gao.gov/products/GAO-01-126SP</w:t>
        </w:r>
      </w:hyperlink>
      <w:r w:rsidRPr="001978A8">
        <w:rPr>
          <w:color w:val="000000"/>
          <w:szCs w:val="24"/>
          <w:lang w:val="fr-FR"/>
        </w:rPr>
        <w:t xml:space="preserve"> </w:t>
      </w:r>
      <w:r w:rsidRPr="001978A8">
        <w:rPr>
          <w:szCs w:val="24"/>
          <w:lang w:val="fr-FR"/>
        </w:rPr>
        <w:t>(172 pages)</w:t>
      </w:r>
    </w:p>
    <w:p w:rsidR="00725B9A" w:rsidRPr="001978A8" w:rsidRDefault="00725B9A" w:rsidP="008905D4">
      <w:pPr>
        <w:rPr>
          <w:color w:val="000000"/>
          <w:szCs w:val="24"/>
          <w:lang w:val="fr-FR"/>
        </w:rPr>
      </w:pPr>
    </w:p>
    <w:p w:rsidR="00937884" w:rsidRDefault="00725B9A" w:rsidP="008905D4">
      <w:pPr>
        <w:rPr>
          <w:color w:val="000000"/>
          <w:szCs w:val="24"/>
        </w:rPr>
      </w:pPr>
      <w:r w:rsidRPr="001978A8">
        <w:rPr>
          <w:i/>
          <w:iCs/>
          <w:szCs w:val="24"/>
        </w:rPr>
        <w:t>The Evaluation Synthesis</w:t>
      </w:r>
      <w:r w:rsidRPr="001978A8">
        <w:rPr>
          <w:szCs w:val="24"/>
        </w:rPr>
        <w:t xml:space="preserve">, rev. ed., GAO/PEMD-10.1.2, March 1992. </w:t>
      </w:r>
      <w:hyperlink r:id="rId71" w:history="1">
        <w:r w:rsidR="00937884" w:rsidRPr="00EC2413">
          <w:rPr>
            <w:rStyle w:val="Hyperlink"/>
            <w:szCs w:val="24"/>
            <w:u w:val="none"/>
          </w:rPr>
          <w:t>http://www.gao.gov/products/PEMD-10.1.2</w:t>
        </w:r>
      </w:hyperlink>
    </w:p>
    <w:p w:rsidR="00725B9A" w:rsidRPr="001978A8" w:rsidRDefault="00725B9A" w:rsidP="00725B9A">
      <w:pPr>
        <w:pStyle w:val="Style0"/>
        <w:tabs>
          <w:tab w:val="left" w:pos="115"/>
          <w:tab w:val="left" w:pos="720"/>
          <w:tab w:val="left" w:pos="1152"/>
          <w:tab w:val="left" w:pos="1440"/>
          <w:tab w:val="left" w:pos="1872"/>
          <w:tab w:val="left" w:pos="2160"/>
          <w:tab w:val="left" w:pos="2880"/>
          <w:tab w:val="left" w:pos="3600"/>
          <w:tab w:val="left" w:pos="4320"/>
          <w:tab w:val="left" w:pos="5040"/>
          <w:tab w:val="left" w:pos="5760"/>
          <w:tab w:val="left" w:pos="6480"/>
        </w:tabs>
        <w:rPr>
          <w:color w:val="000000"/>
          <w:szCs w:val="24"/>
        </w:rPr>
      </w:pPr>
    </w:p>
    <w:p w:rsidR="00937884" w:rsidRPr="00EC2413" w:rsidRDefault="00725B9A" w:rsidP="008905D4">
      <w:pPr>
        <w:rPr>
          <w:color w:val="000000"/>
        </w:rPr>
      </w:pPr>
      <w:r w:rsidRPr="001978A8">
        <w:rPr>
          <w:i/>
          <w:iCs/>
        </w:rPr>
        <w:lastRenderedPageBreak/>
        <w:t>The Results Act: An Evaluator’s Guide to Assessing Agency Annual Performance Plans</w:t>
      </w:r>
      <w:r w:rsidRPr="001978A8">
        <w:t xml:space="preserve">, version 1, GAO/GGD-10.1.20, April 1998. </w:t>
      </w:r>
      <w:hyperlink r:id="rId72" w:history="1">
        <w:r w:rsidR="00937884" w:rsidRPr="00EC2413">
          <w:rPr>
            <w:rStyle w:val="Hyperlink"/>
            <w:szCs w:val="24"/>
            <w:u w:val="none"/>
          </w:rPr>
          <w:t>http://www.gao.gov/</w:t>
        </w:r>
        <w:r w:rsidR="00937884" w:rsidRPr="00EC2413">
          <w:rPr>
            <w:rStyle w:val="Hyperlink"/>
            <w:u w:val="none"/>
          </w:rPr>
          <w:t>products/GGD-10.1.20</w:t>
        </w:r>
      </w:hyperlink>
    </w:p>
    <w:p w:rsidR="00937884" w:rsidRPr="00937884" w:rsidRDefault="00937884" w:rsidP="008905D4">
      <w:pPr>
        <w:rPr>
          <w:szCs w:val="24"/>
        </w:rPr>
      </w:pPr>
    </w:p>
    <w:p w:rsidR="00725B9A" w:rsidRDefault="00725B9A" w:rsidP="008905D4">
      <w:pPr>
        <w:rPr>
          <w:sz w:val="21"/>
          <w:szCs w:val="21"/>
        </w:rPr>
      </w:pPr>
    </w:p>
    <w:p w:rsidR="00725B9A" w:rsidRDefault="00725B9A" w:rsidP="008905D4">
      <w:pPr>
        <w:rPr>
          <w:b/>
          <w:bCs/>
          <w:color w:val="000000"/>
          <w:szCs w:val="21"/>
        </w:rPr>
      </w:pPr>
      <w:r>
        <w:rPr>
          <w:b/>
          <w:bCs/>
          <w:szCs w:val="21"/>
        </w:rPr>
        <w:t>GAO REPORTS</w:t>
      </w:r>
    </w:p>
    <w:p w:rsidR="00684C6E" w:rsidRDefault="00684C6E" w:rsidP="00BF6A14">
      <w:pPr>
        <w:rPr>
          <w:bCs/>
          <w:color w:val="000000"/>
          <w:szCs w:val="21"/>
        </w:rPr>
      </w:pPr>
    </w:p>
    <w:p w:rsidR="00EC2413" w:rsidRPr="00EC2413" w:rsidRDefault="00EC2413" w:rsidP="00BF6A14">
      <w:pPr>
        <w:rPr>
          <w:bCs/>
          <w:color w:val="000000"/>
          <w:szCs w:val="21"/>
        </w:rPr>
      </w:pPr>
      <w:r>
        <w:rPr>
          <w:bCs/>
          <w:i/>
          <w:color w:val="000000"/>
          <w:szCs w:val="21"/>
        </w:rPr>
        <w:t>Program Evaluation: Annual Agency-Wide Plans Could Enhance Leadership Support for Program Evaluations</w:t>
      </w:r>
      <w:r>
        <w:rPr>
          <w:bCs/>
          <w:color w:val="000000"/>
          <w:szCs w:val="21"/>
        </w:rPr>
        <w:t xml:space="preserve">, GAO-17-743, </w:t>
      </w:r>
      <w:proofErr w:type="gramStart"/>
      <w:r>
        <w:rPr>
          <w:bCs/>
          <w:color w:val="000000"/>
          <w:szCs w:val="21"/>
        </w:rPr>
        <w:t>Sept</w:t>
      </w:r>
      <w:proofErr w:type="gramEnd"/>
      <w:r>
        <w:rPr>
          <w:bCs/>
          <w:color w:val="000000"/>
          <w:szCs w:val="21"/>
        </w:rPr>
        <w:t xml:space="preserve">. 29, 2017. </w:t>
      </w:r>
      <w:hyperlink r:id="rId73" w:history="1">
        <w:r w:rsidRPr="00EC2413">
          <w:rPr>
            <w:rStyle w:val="Hyperlink"/>
            <w:bCs/>
            <w:szCs w:val="21"/>
            <w:u w:val="none"/>
          </w:rPr>
          <w:t>http://www.gao.gov/products/GAO-17-743</w:t>
        </w:r>
      </w:hyperlink>
      <w:r w:rsidRPr="00EC2413">
        <w:rPr>
          <w:bCs/>
          <w:color w:val="000000"/>
          <w:szCs w:val="21"/>
        </w:rPr>
        <w:t xml:space="preserve"> </w:t>
      </w:r>
    </w:p>
    <w:p w:rsidR="00EC2413" w:rsidRDefault="00EC2413" w:rsidP="00BF6A14">
      <w:pPr>
        <w:rPr>
          <w:bCs/>
          <w:color w:val="000000"/>
          <w:szCs w:val="21"/>
        </w:rPr>
      </w:pPr>
    </w:p>
    <w:p w:rsidR="00EC2413" w:rsidRDefault="00EC2413" w:rsidP="00BF6A14">
      <w:pPr>
        <w:rPr>
          <w:bCs/>
          <w:color w:val="000000"/>
          <w:szCs w:val="21"/>
        </w:rPr>
      </w:pPr>
      <w:r>
        <w:rPr>
          <w:bCs/>
          <w:i/>
          <w:color w:val="000000"/>
          <w:szCs w:val="21"/>
        </w:rPr>
        <w:t>Managing for Results: Further Progress Made in Implementing the GPRA Modernization Act, but Additional Actions Needed to Address Pressing Governance Challenges,</w:t>
      </w:r>
      <w:r>
        <w:rPr>
          <w:bCs/>
          <w:color w:val="000000"/>
          <w:szCs w:val="21"/>
        </w:rPr>
        <w:t xml:space="preserve"> GAO-17-775, </w:t>
      </w:r>
      <w:proofErr w:type="gramStart"/>
      <w:r>
        <w:rPr>
          <w:bCs/>
          <w:color w:val="000000"/>
          <w:szCs w:val="21"/>
        </w:rPr>
        <w:t>Sept</w:t>
      </w:r>
      <w:proofErr w:type="gramEnd"/>
      <w:r>
        <w:rPr>
          <w:bCs/>
          <w:color w:val="000000"/>
          <w:szCs w:val="21"/>
        </w:rPr>
        <w:t xml:space="preserve">. 29, 2017.  </w:t>
      </w:r>
      <w:hyperlink r:id="rId74" w:history="1">
        <w:r w:rsidRPr="00EC2413">
          <w:rPr>
            <w:rStyle w:val="Hyperlink"/>
            <w:bCs/>
            <w:szCs w:val="21"/>
            <w:u w:val="none"/>
          </w:rPr>
          <w:t>http://www.gao.gov/products/GAO-17-775</w:t>
        </w:r>
      </w:hyperlink>
      <w:r>
        <w:rPr>
          <w:bCs/>
          <w:color w:val="000000"/>
          <w:szCs w:val="21"/>
        </w:rPr>
        <w:t xml:space="preserve">  </w:t>
      </w:r>
    </w:p>
    <w:p w:rsidR="00EC2413" w:rsidRPr="00EC2413" w:rsidRDefault="00EC2413" w:rsidP="00BF6A14">
      <w:pPr>
        <w:rPr>
          <w:bCs/>
          <w:color w:val="000000"/>
          <w:szCs w:val="21"/>
        </w:rPr>
      </w:pPr>
    </w:p>
    <w:p w:rsidR="00E808FE" w:rsidRDefault="00E808FE" w:rsidP="00BF6A14">
      <w:pPr>
        <w:rPr>
          <w:bCs/>
          <w:color w:val="000000"/>
          <w:szCs w:val="21"/>
        </w:rPr>
      </w:pPr>
      <w:r>
        <w:rPr>
          <w:bCs/>
          <w:i/>
          <w:color w:val="000000"/>
          <w:szCs w:val="21"/>
        </w:rPr>
        <w:t xml:space="preserve">Foreign Assistance: Agencies Can Improve the Quality and Dissemination of </w:t>
      </w:r>
      <w:r w:rsidR="00D52D00">
        <w:rPr>
          <w:bCs/>
          <w:i/>
          <w:color w:val="000000"/>
          <w:szCs w:val="21"/>
        </w:rPr>
        <w:t xml:space="preserve">Program Evaluations, </w:t>
      </w:r>
      <w:r w:rsidR="00D52D00">
        <w:rPr>
          <w:bCs/>
          <w:color w:val="000000"/>
          <w:szCs w:val="21"/>
        </w:rPr>
        <w:t xml:space="preserve">GAO-17-316, </w:t>
      </w:r>
      <w:proofErr w:type="gramStart"/>
      <w:r w:rsidR="00D52D00">
        <w:rPr>
          <w:bCs/>
          <w:color w:val="000000"/>
          <w:szCs w:val="21"/>
        </w:rPr>
        <w:t>Mar</w:t>
      </w:r>
      <w:proofErr w:type="gramEnd"/>
      <w:r w:rsidR="00D52D00">
        <w:rPr>
          <w:bCs/>
          <w:color w:val="000000"/>
          <w:szCs w:val="21"/>
        </w:rPr>
        <w:t xml:space="preserve">. 30, 2017. </w:t>
      </w:r>
      <w:hyperlink r:id="rId75" w:history="1">
        <w:r w:rsidR="00D52D00" w:rsidRPr="00EC2413">
          <w:rPr>
            <w:rStyle w:val="Hyperlink"/>
            <w:bCs/>
            <w:szCs w:val="21"/>
            <w:u w:val="none"/>
          </w:rPr>
          <w:t>http://www.gao.gov/products/GAO-17-316</w:t>
        </w:r>
      </w:hyperlink>
      <w:r w:rsidR="00D52D00" w:rsidRPr="00EC2413">
        <w:rPr>
          <w:bCs/>
          <w:color w:val="000000"/>
          <w:szCs w:val="21"/>
        </w:rPr>
        <w:t xml:space="preserve"> </w:t>
      </w:r>
    </w:p>
    <w:p w:rsidR="00D52D00" w:rsidRPr="00D52D00" w:rsidRDefault="00D52D00" w:rsidP="00BF6A14">
      <w:pPr>
        <w:rPr>
          <w:bCs/>
          <w:color w:val="000000"/>
          <w:szCs w:val="21"/>
        </w:rPr>
      </w:pPr>
    </w:p>
    <w:p w:rsidR="00BF2617" w:rsidRPr="00EC2413" w:rsidRDefault="00BF2617" w:rsidP="00BF6A14">
      <w:pPr>
        <w:rPr>
          <w:bCs/>
          <w:color w:val="000000"/>
          <w:szCs w:val="21"/>
        </w:rPr>
      </w:pPr>
      <w:r>
        <w:rPr>
          <w:bCs/>
          <w:i/>
          <w:color w:val="000000"/>
          <w:szCs w:val="21"/>
        </w:rPr>
        <w:t>Foreign Assistance: Sel</w:t>
      </w:r>
      <w:r w:rsidR="00EC2413">
        <w:rPr>
          <w:bCs/>
          <w:i/>
          <w:color w:val="000000"/>
          <w:szCs w:val="21"/>
        </w:rPr>
        <w:t>ected Agencies’ Monitoring and E</w:t>
      </w:r>
      <w:r>
        <w:rPr>
          <w:bCs/>
          <w:i/>
          <w:color w:val="000000"/>
          <w:szCs w:val="21"/>
        </w:rPr>
        <w:t>valuat</w:t>
      </w:r>
      <w:r w:rsidR="00EC2413">
        <w:rPr>
          <w:bCs/>
          <w:i/>
          <w:color w:val="000000"/>
          <w:szCs w:val="21"/>
        </w:rPr>
        <w:t>ion Policies Generally Address L</w:t>
      </w:r>
      <w:r>
        <w:rPr>
          <w:bCs/>
          <w:i/>
          <w:color w:val="000000"/>
          <w:szCs w:val="21"/>
        </w:rPr>
        <w:t>eading Practices,</w:t>
      </w:r>
      <w:r>
        <w:rPr>
          <w:bCs/>
          <w:color w:val="000000"/>
          <w:szCs w:val="21"/>
        </w:rPr>
        <w:t xml:space="preserve"> GAO-16-861R, Sept. 27, 2016. </w:t>
      </w:r>
      <w:hyperlink r:id="rId76" w:history="1">
        <w:r w:rsidRPr="00EC2413">
          <w:rPr>
            <w:rStyle w:val="Hyperlink"/>
            <w:bCs/>
            <w:szCs w:val="21"/>
            <w:u w:val="none"/>
          </w:rPr>
          <w:t>http://www.gao.gov/products/GAO-16-861R</w:t>
        </w:r>
      </w:hyperlink>
      <w:r w:rsidRPr="00EC2413">
        <w:rPr>
          <w:bCs/>
          <w:color w:val="000000"/>
          <w:szCs w:val="21"/>
        </w:rPr>
        <w:t xml:space="preserve"> </w:t>
      </w:r>
    </w:p>
    <w:p w:rsidR="00BF2617" w:rsidRPr="00EC2413" w:rsidRDefault="00BF2617" w:rsidP="00BF6A14">
      <w:pPr>
        <w:rPr>
          <w:bCs/>
          <w:color w:val="000000"/>
          <w:szCs w:val="21"/>
        </w:rPr>
      </w:pPr>
    </w:p>
    <w:p w:rsidR="00BF6A14" w:rsidRDefault="00BF6A14" w:rsidP="00BF6A14">
      <w:pPr>
        <w:rPr>
          <w:bCs/>
          <w:color w:val="000000"/>
          <w:szCs w:val="21"/>
        </w:rPr>
      </w:pPr>
      <w:r w:rsidRPr="00BF6A14">
        <w:rPr>
          <w:bCs/>
          <w:i/>
          <w:color w:val="000000"/>
          <w:szCs w:val="21"/>
        </w:rPr>
        <w:t>Managing for Results:</w:t>
      </w:r>
      <w:r>
        <w:rPr>
          <w:bCs/>
          <w:i/>
          <w:color w:val="000000"/>
          <w:szCs w:val="21"/>
        </w:rPr>
        <w:t xml:space="preserve"> </w:t>
      </w:r>
      <w:r w:rsidRPr="00BF6A14">
        <w:rPr>
          <w:bCs/>
          <w:i/>
          <w:color w:val="000000"/>
          <w:szCs w:val="21"/>
        </w:rPr>
        <w:t>Implementation of GPRA Modernization Act Has Yielded Mixed Progress in Addressing Pressing Governance Challenges</w:t>
      </w:r>
      <w:r>
        <w:rPr>
          <w:bCs/>
          <w:i/>
          <w:color w:val="000000"/>
          <w:szCs w:val="21"/>
        </w:rPr>
        <w:t>,</w:t>
      </w:r>
      <w:r>
        <w:rPr>
          <w:bCs/>
          <w:color w:val="000000"/>
          <w:szCs w:val="21"/>
        </w:rPr>
        <w:t xml:space="preserve"> </w:t>
      </w:r>
      <w:r w:rsidRPr="00BF6A14">
        <w:rPr>
          <w:bCs/>
          <w:color w:val="000000"/>
          <w:szCs w:val="21"/>
        </w:rPr>
        <w:t>GAO-15-81</w:t>
      </w:r>
      <w:r w:rsidR="00EC2413">
        <w:rPr>
          <w:bCs/>
          <w:color w:val="000000"/>
          <w:szCs w:val="21"/>
        </w:rPr>
        <w:t>9</w:t>
      </w:r>
      <w:r w:rsidRPr="00BF6A14">
        <w:rPr>
          <w:bCs/>
          <w:color w:val="000000"/>
          <w:szCs w:val="21"/>
        </w:rPr>
        <w:t xml:space="preserve">, </w:t>
      </w:r>
      <w:proofErr w:type="gramStart"/>
      <w:r w:rsidRPr="00BF6A14">
        <w:rPr>
          <w:bCs/>
          <w:color w:val="000000"/>
          <w:szCs w:val="21"/>
        </w:rPr>
        <w:t>Sep</w:t>
      </w:r>
      <w:r w:rsidR="00985249">
        <w:rPr>
          <w:bCs/>
          <w:color w:val="000000"/>
          <w:szCs w:val="21"/>
        </w:rPr>
        <w:t>t</w:t>
      </w:r>
      <w:proofErr w:type="gramEnd"/>
      <w:r w:rsidRPr="00BF6A14">
        <w:rPr>
          <w:bCs/>
          <w:color w:val="000000"/>
          <w:szCs w:val="21"/>
        </w:rPr>
        <w:t xml:space="preserve">. 30, 2015. </w:t>
      </w:r>
      <w:hyperlink r:id="rId77" w:history="1">
        <w:r w:rsidRPr="00BF6A14">
          <w:rPr>
            <w:rStyle w:val="Hyperlink"/>
            <w:bCs/>
            <w:szCs w:val="21"/>
            <w:u w:val="none"/>
          </w:rPr>
          <w:t>http://www.gao.gov/products/GAO-15-819</w:t>
        </w:r>
      </w:hyperlink>
      <w:r>
        <w:rPr>
          <w:bCs/>
          <w:color w:val="000000"/>
          <w:szCs w:val="21"/>
        </w:rPr>
        <w:t xml:space="preserve"> </w:t>
      </w:r>
    </w:p>
    <w:p w:rsidR="00BF6A14" w:rsidRPr="00BF6A14" w:rsidRDefault="00BF6A14" w:rsidP="00BF6A14">
      <w:pPr>
        <w:rPr>
          <w:bCs/>
          <w:color w:val="000000"/>
          <w:szCs w:val="21"/>
        </w:rPr>
      </w:pPr>
      <w:r>
        <w:rPr>
          <w:bCs/>
          <w:color w:val="000000"/>
          <w:szCs w:val="21"/>
        </w:rPr>
        <w:t xml:space="preserve"> </w:t>
      </w:r>
    </w:p>
    <w:p w:rsidR="007F3F30" w:rsidRDefault="007F3F30" w:rsidP="008905D4">
      <w:pPr>
        <w:rPr>
          <w:bCs/>
          <w:color w:val="000000"/>
          <w:szCs w:val="21"/>
        </w:rPr>
      </w:pPr>
      <w:r>
        <w:rPr>
          <w:bCs/>
          <w:i/>
          <w:color w:val="000000"/>
          <w:szCs w:val="21"/>
        </w:rPr>
        <w:t>Program Evaluation: Some Agencies Reported that Networking, Hiring, and Involving Program Staff Help Build Capacity</w:t>
      </w:r>
      <w:r>
        <w:rPr>
          <w:bCs/>
          <w:color w:val="000000"/>
          <w:szCs w:val="21"/>
        </w:rPr>
        <w:t xml:space="preserve">, GAO-15-25, Nov. 13, 2014. </w:t>
      </w:r>
      <w:hyperlink r:id="rId78" w:history="1">
        <w:r w:rsidRPr="00744F21">
          <w:rPr>
            <w:rStyle w:val="Hyperlink"/>
            <w:bCs/>
            <w:szCs w:val="21"/>
            <w:u w:val="none"/>
          </w:rPr>
          <w:t>http://www.gao.gov/products/GAO-15-25</w:t>
        </w:r>
      </w:hyperlink>
      <w:r>
        <w:rPr>
          <w:bCs/>
          <w:color w:val="000000"/>
          <w:szCs w:val="21"/>
        </w:rPr>
        <w:t xml:space="preserve"> </w:t>
      </w:r>
    </w:p>
    <w:p w:rsidR="007F3F30" w:rsidRPr="007F3F30" w:rsidRDefault="007F3F30" w:rsidP="008905D4">
      <w:pPr>
        <w:rPr>
          <w:bCs/>
          <w:color w:val="000000"/>
          <w:szCs w:val="21"/>
        </w:rPr>
      </w:pPr>
    </w:p>
    <w:p w:rsidR="00E14A00" w:rsidRDefault="00E14A00" w:rsidP="008905D4">
      <w:pPr>
        <w:rPr>
          <w:bCs/>
          <w:color w:val="000000"/>
          <w:szCs w:val="21"/>
        </w:rPr>
      </w:pPr>
      <w:proofErr w:type="gramStart"/>
      <w:r>
        <w:rPr>
          <w:bCs/>
          <w:i/>
          <w:color w:val="000000"/>
          <w:szCs w:val="21"/>
        </w:rPr>
        <w:t xml:space="preserve">Managing for Results: Agencies’ Trends in the Use of Performance Information to Make Decisions, </w:t>
      </w:r>
      <w:r w:rsidR="00773B89">
        <w:rPr>
          <w:bCs/>
          <w:color w:val="000000"/>
          <w:szCs w:val="21"/>
        </w:rPr>
        <w:t>GAO-14-</w:t>
      </w:r>
      <w:r>
        <w:rPr>
          <w:bCs/>
          <w:color w:val="000000"/>
          <w:szCs w:val="21"/>
        </w:rPr>
        <w:t>74</w:t>
      </w:r>
      <w:r w:rsidR="00773B89">
        <w:rPr>
          <w:bCs/>
          <w:color w:val="000000"/>
          <w:szCs w:val="21"/>
        </w:rPr>
        <w:t>7</w:t>
      </w:r>
      <w:r>
        <w:rPr>
          <w:bCs/>
          <w:color w:val="000000"/>
          <w:szCs w:val="21"/>
        </w:rPr>
        <w:t>, Sept. 26, 2014.</w:t>
      </w:r>
      <w:proofErr w:type="gramEnd"/>
      <w:r>
        <w:rPr>
          <w:bCs/>
          <w:color w:val="000000"/>
          <w:szCs w:val="21"/>
        </w:rPr>
        <w:t xml:space="preserve"> </w:t>
      </w:r>
      <w:hyperlink r:id="rId79" w:history="1">
        <w:r w:rsidRPr="00744F21">
          <w:rPr>
            <w:rStyle w:val="Hyperlink"/>
            <w:bCs/>
            <w:szCs w:val="21"/>
            <w:u w:val="none"/>
          </w:rPr>
          <w:t>http://www.gao.gov/products/GAO-14-747</w:t>
        </w:r>
      </w:hyperlink>
      <w:r w:rsidRPr="00744F21">
        <w:rPr>
          <w:bCs/>
          <w:color w:val="000000"/>
          <w:szCs w:val="21"/>
        </w:rPr>
        <w:t xml:space="preserve"> </w:t>
      </w:r>
    </w:p>
    <w:p w:rsidR="00E14A00" w:rsidRPr="00E14A00" w:rsidRDefault="00E14A00" w:rsidP="008905D4">
      <w:pPr>
        <w:rPr>
          <w:bCs/>
          <w:color w:val="000000"/>
          <w:szCs w:val="21"/>
        </w:rPr>
      </w:pPr>
    </w:p>
    <w:p w:rsidR="00523356" w:rsidRDefault="00523356" w:rsidP="008905D4">
      <w:pPr>
        <w:rPr>
          <w:bCs/>
          <w:color w:val="000000"/>
          <w:szCs w:val="21"/>
        </w:rPr>
      </w:pPr>
      <w:r>
        <w:rPr>
          <w:bCs/>
          <w:i/>
          <w:color w:val="000000"/>
          <w:szCs w:val="21"/>
        </w:rPr>
        <w:t>Program Evaluation: Strategies to Facilitate Agencies’ Use of Evaluation in Program Management and Policy Making</w:t>
      </w:r>
      <w:r>
        <w:rPr>
          <w:bCs/>
          <w:color w:val="000000"/>
          <w:szCs w:val="21"/>
        </w:rPr>
        <w:t xml:space="preserve">, GAO-13-570, June 26, 2013. </w:t>
      </w:r>
      <w:hyperlink r:id="rId80" w:history="1">
        <w:r w:rsidRPr="00744F21">
          <w:rPr>
            <w:rStyle w:val="Hyperlink"/>
            <w:bCs/>
            <w:szCs w:val="21"/>
            <w:u w:val="none"/>
          </w:rPr>
          <w:t>http://www.gao.gov/products/GAO-13-570</w:t>
        </w:r>
      </w:hyperlink>
    </w:p>
    <w:p w:rsidR="00523356" w:rsidRDefault="00523356" w:rsidP="008905D4">
      <w:pPr>
        <w:rPr>
          <w:bCs/>
          <w:color w:val="000000"/>
          <w:szCs w:val="21"/>
        </w:rPr>
      </w:pPr>
    </w:p>
    <w:p w:rsidR="006F7E20" w:rsidRDefault="006F7E20" w:rsidP="008905D4">
      <w:pPr>
        <w:rPr>
          <w:bCs/>
          <w:color w:val="000000"/>
          <w:szCs w:val="21"/>
        </w:rPr>
      </w:pPr>
      <w:r>
        <w:rPr>
          <w:bCs/>
          <w:i/>
          <w:color w:val="000000"/>
          <w:szCs w:val="21"/>
        </w:rPr>
        <w:t>Managing for Results: Executive Branch Should More Fully Implement the GPRA Modernization Act to Address Pressing Governance Challenges</w:t>
      </w:r>
      <w:r>
        <w:rPr>
          <w:bCs/>
          <w:color w:val="000000"/>
          <w:szCs w:val="21"/>
        </w:rPr>
        <w:t xml:space="preserve">, GAO-13-518, </w:t>
      </w:r>
      <w:proofErr w:type="gramStart"/>
      <w:r>
        <w:rPr>
          <w:bCs/>
          <w:color w:val="000000"/>
          <w:szCs w:val="21"/>
        </w:rPr>
        <w:t>June</w:t>
      </w:r>
      <w:proofErr w:type="gramEnd"/>
      <w:r>
        <w:rPr>
          <w:bCs/>
          <w:color w:val="000000"/>
          <w:szCs w:val="21"/>
        </w:rPr>
        <w:t xml:space="preserve"> 26, 2013</w:t>
      </w:r>
      <w:r w:rsidRPr="00744F21">
        <w:rPr>
          <w:bCs/>
          <w:color w:val="000000"/>
          <w:szCs w:val="21"/>
        </w:rPr>
        <w:t xml:space="preserve">. </w:t>
      </w:r>
      <w:hyperlink r:id="rId81" w:history="1">
        <w:r w:rsidRPr="00744F21">
          <w:rPr>
            <w:rStyle w:val="Hyperlink"/>
            <w:bCs/>
            <w:szCs w:val="21"/>
            <w:u w:val="none"/>
          </w:rPr>
          <w:t>http://www.gao.gov/products/GAO-13-518</w:t>
        </w:r>
      </w:hyperlink>
      <w:r>
        <w:rPr>
          <w:bCs/>
          <w:color w:val="000000"/>
          <w:szCs w:val="21"/>
        </w:rPr>
        <w:t xml:space="preserve"> </w:t>
      </w:r>
    </w:p>
    <w:p w:rsidR="006F7E20" w:rsidRPr="006F7E20" w:rsidRDefault="006F7E20" w:rsidP="008905D4">
      <w:pPr>
        <w:rPr>
          <w:bCs/>
          <w:color w:val="000000"/>
          <w:szCs w:val="21"/>
        </w:rPr>
      </w:pPr>
    </w:p>
    <w:p w:rsidR="004F243E" w:rsidRDefault="004F243E" w:rsidP="008905D4">
      <w:pPr>
        <w:rPr>
          <w:bCs/>
          <w:color w:val="000000"/>
          <w:szCs w:val="21"/>
        </w:rPr>
      </w:pPr>
      <w:r>
        <w:rPr>
          <w:bCs/>
          <w:i/>
          <w:color w:val="000000"/>
          <w:szCs w:val="21"/>
        </w:rPr>
        <w:t>Program Evaluation: Experienced Agencies Follow a Similar Model for Prior</w:t>
      </w:r>
      <w:r w:rsidR="00EB0F38">
        <w:rPr>
          <w:bCs/>
          <w:i/>
          <w:color w:val="000000"/>
          <w:szCs w:val="21"/>
        </w:rPr>
        <w:t>i</w:t>
      </w:r>
      <w:r>
        <w:rPr>
          <w:bCs/>
          <w:i/>
          <w:color w:val="000000"/>
          <w:szCs w:val="21"/>
        </w:rPr>
        <w:t>tizing Research</w:t>
      </w:r>
      <w:r w:rsidR="00D66252">
        <w:rPr>
          <w:bCs/>
          <w:color w:val="000000"/>
          <w:szCs w:val="21"/>
        </w:rPr>
        <w:t>,</w:t>
      </w:r>
      <w:r>
        <w:rPr>
          <w:bCs/>
          <w:color w:val="000000"/>
          <w:szCs w:val="21"/>
        </w:rPr>
        <w:t xml:space="preserve"> GAO-11-176</w:t>
      </w:r>
      <w:r w:rsidR="00D66252">
        <w:rPr>
          <w:bCs/>
          <w:color w:val="000000"/>
          <w:szCs w:val="21"/>
        </w:rPr>
        <w:t>,</w:t>
      </w:r>
      <w:r>
        <w:rPr>
          <w:bCs/>
          <w:color w:val="000000"/>
          <w:szCs w:val="21"/>
        </w:rPr>
        <w:t xml:space="preserve"> </w:t>
      </w:r>
      <w:proofErr w:type="gramStart"/>
      <w:r w:rsidR="00D66252">
        <w:rPr>
          <w:bCs/>
          <w:color w:val="000000"/>
          <w:szCs w:val="21"/>
        </w:rPr>
        <w:t>Jan</w:t>
      </w:r>
      <w:proofErr w:type="gramEnd"/>
      <w:r w:rsidR="00D66252">
        <w:rPr>
          <w:bCs/>
          <w:color w:val="000000"/>
          <w:szCs w:val="21"/>
        </w:rPr>
        <w:t>.</w:t>
      </w:r>
      <w:r>
        <w:rPr>
          <w:bCs/>
          <w:color w:val="000000"/>
          <w:szCs w:val="21"/>
        </w:rPr>
        <w:t xml:space="preserve"> 14, 2011.</w:t>
      </w:r>
      <w:r w:rsidR="00B55D0C">
        <w:rPr>
          <w:bCs/>
          <w:color w:val="000000"/>
          <w:szCs w:val="21"/>
        </w:rPr>
        <w:t xml:space="preserve"> </w:t>
      </w:r>
      <w:hyperlink r:id="rId82" w:history="1">
        <w:r w:rsidR="00C921CA" w:rsidRPr="00744F21">
          <w:rPr>
            <w:rStyle w:val="Hyperlink"/>
            <w:bCs/>
            <w:szCs w:val="21"/>
            <w:u w:val="none"/>
          </w:rPr>
          <w:t>http://www.gao.gov/products/GAO-11-176</w:t>
        </w:r>
      </w:hyperlink>
    </w:p>
    <w:p w:rsidR="004F243E" w:rsidRPr="004F243E" w:rsidRDefault="004F243E" w:rsidP="008905D4">
      <w:pPr>
        <w:rPr>
          <w:bCs/>
          <w:color w:val="000000"/>
          <w:szCs w:val="21"/>
        </w:rPr>
      </w:pPr>
    </w:p>
    <w:p w:rsidR="0008026E" w:rsidRPr="0008026E" w:rsidRDefault="0008026E" w:rsidP="008905D4">
      <w:pPr>
        <w:rPr>
          <w:bCs/>
          <w:color w:val="000000"/>
          <w:szCs w:val="21"/>
        </w:rPr>
      </w:pPr>
      <w:r>
        <w:rPr>
          <w:bCs/>
          <w:i/>
          <w:color w:val="000000"/>
          <w:szCs w:val="21"/>
        </w:rPr>
        <w:t>Employment and Training Administration: Increased Authority and Accountability Could Improve Research Program</w:t>
      </w:r>
      <w:r w:rsidR="00D66252">
        <w:rPr>
          <w:bCs/>
          <w:i/>
          <w:color w:val="000000"/>
          <w:szCs w:val="21"/>
        </w:rPr>
        <w:t>,</w:t>
      </w:r>
      <w:r>
        <w:rPr>
          <w:bCs/>
          <w:color w:val="000000"/>
          <w:szCs w:val="21"/>
        </w:rPr>
        <w:t xml:space="preserve"> G</w:t>
      </w:r>
      <w:bookmarkStart w:id="7" w:name="OLE_LINK1"/>
      <w:r w:rsidR="00D66252">
        <w:rPr>
          <w:bCs/>
          <w:color w:val="000000"/>
          <w:szCs w:val="21"/>
        </w:rPr>
        <w:t xml:space="preserve">AO-10-243, </w:t>
      </w:r>
      <w:proofErr w:type="gramStart"/>
      <w:r w:rsidR="00D66252">
        <w:rPr>
          <w:bCs/>
          <w:color w:val="000000"/>
          <w:szCs w:val="21"/>
        </w:rPr>
        <w:t>Jan</w:t>
      </w:r>
      <w:proofErr w:type="gramEnd"/>
      <w:r w:rsidR="00D66252">
        <w:rPr>
          <w:bCs/>
          <w:color w:val="000000"/>
          <w:szCs w:val="21"/>
        </w:rPr>
        <w:t>.</w:t>
      </w:r>
      <w:r>
        <w:rPr>
          <w:bCs/>
          <w:color w:val="000000"/>
          <w:szCs w:val="21"/>
        </w:rPr>
        <w:t xml:space="preserve"> 29, 20</w:t>
      </w:r>
      <w:bookmarkEnd w:id="7"/>
      <w:r w:rsidR="00D66252">
        <w:rPr>
          <w:bCs/>
          <w:color w:val="000000"/>
          <w:szCs w:val="21"/>
        </w:rPr>
        <w:t xml:space="preserve">10.  </w:t>
      </w:r>
      <w:hyperlink r:id="rId83" w:history="1">
        <w:r w:rsidR="003262DD" w:rsidRPr="00744F21">
          <w:rPr>
            <w:rStyle w:val="Hyperlink"/>
            <w:bCs/>
            <w:szCs w:val="21"/>
            <w:u w:val="none"/>
          </w:rPr>
          <w:t>http://www.gao.gov/products/GAO-10-243</w:t>
        </w:r>
      </w:hyperlink>
      <w:r>
        <w:rPr>
          <w:bCs/>
          <w:color w:val="000000"/>
          <w:szCs w:val="21"/>
        </w:rPr>
        <w:t xml:space="preserve"> </w:t>
      </w:r>
    </w:p>
    <w:p w:rsidR="0008026E" w:rsidRPr="0008026E" w:rsidRDefault="0008026E" w:rsidP="008905D4">
      <w:pPr>
        <w:rPr>
          <w:bCs/>
          <w:color w:val="000000"/>
          <w:szCs w:val="21"/>
        </w:rPr>
      </w:pPr>
    </w:p>
    <w:p w:rsidR="003262DD" w:rsidRPr="00744F21" w:rsidRDefault="00226945" w:rsidP="008905D4">
      <w:pPr>
        <w:rPr>
          <w:bCs/>
          <w:color w:val="000000"/>
          <w:szCs w:val="21"/>
        </w:rPr>
      </w:pPr>
      <w:r>
        <w:rPr>
          <w:bCs/>
          <w:i/>
          <w:color w:val="000000"/>
          <w:szCs w:val="21"/>
        </w:rPr>
        <w:lastRenderedPageBreak/>
        <w:t>Program Evaluation: A Variety of Rigorous Methods Can Help Identify Effective Interventions,</w:t>
      </w:r>
      <w:r>
        <w:rPr>
          <w:bCs/>
          <w:color w:val="000000"/>
          <w:szCs w:val="21"/>
        </w:rPr>
        <w:t xml:space="preserve"> GAO-10-30, </w:t>
      </w:r>
      <w:proofErr w:type="gramStart"/>
      <w:r>
        <w:rPr>
          <w:bCs/>
          <w:color w:val="000000"/>
          <w:szCs w:val="21"/>
        </w:rPr>
        <w:t>Nov</w:t>
      </w:r>
      <w:proofErr w:type="gramEnd"/>
      <w:r>
        <w:rPr>
          <w:bCs/>
          <w:color w:val="000000"/>
          <w:szCs w:val="21"/>
        </w:rPr>
        <w:t xml:space="preserve">. 23, 2009. </w:t>
      </w:r>
      <w:hyperlink r:id="rId84" w:history="1">
        <w:r w:rsidR="003262DD" w:rsidRPr="00744F21">
          <w:rPr>
            <w:rStyle w:val="Hyperlink"/>
            <w:bCs/>
            <w:szCs w:val="21"/>
            <w:u w:val="none"/>
          </w:rPr>
          <w:t>http://www.gao.gov/products/GAO-10-30</w:t>
        </w:r>
      </w:hyperlink>
    </w:p>
    <w:p w:rsidR="001563E9" w:rsidRPr="00226945" w:rsidRDefault="001563E9" w:rsidP="008905D4">
      <w:pPr>
        <w:rPr>
          <w:bCs/>
          <w:color w:val="000000"/>
          <w:szCs w:val="21"/>
        </w:rPr>
      </w:pPr>
    </w:p>
    <w:p w:rsidR="00052ADC" w:rsidRDefault="00D17706" w:rsidP="008905D4">
      <w:r w:rsidRPr="00CB4C8B">
        <w:rPr>
          <w:i/>
        </w:rPr>
        <w:t xml:space="preserve">Highway Safety: Foresight Issues Challenge DOT's Efforts to Assess and Respond to New Technology-Based Trends, </w:t>
      </w:r>
      <w:hyperlink r:id="rId85" w:history="1">
        <w:r w:rsidRPr="00CB4C8B">
          <w:t>GAO-09-56</w:t>
        </w:r>
      </w:hyperlink>
      <w:r w:rsidR="00493A38" w:rsidRPr="00CB4C8B">
        <w:t>, Oct.</w:t>
      </w:r>
      <w:r w:rsidRPr="00CB4C8B">
        <w:t xml:space="preserve"> 3, 2008.</w:t>
      </w:r>
    </w:p>
    <w:p w:rsidR="00052ADC" w:rsidRPr="00744F21" w:rsidRDefault="00D17706" w:rsidP="008905D4">
      <w:pPr>
        <w:rPr>
          <w:rStyle w:val="Hyperlink"/>
          <w:u w:val="none"/>
        </w:rPr>
      </w:pPr>
      <w:r w:rsidRPr="00744F21">
        <w:t xml:space="preserve"> </w:t>
      </w:r>
      <w:hyperlink r:id="rId86" w:history="1">
        <w:r w:rsidR="00052ADC" w:rsidRPr="00744F21">
          <w:rPr>
            <w:rStyle w:val="Hyperlink"/>
            <w:u w:val="none"/>
          </w:rPr>
          <w:t>http://www.gao.gov/products/GAO-09-56</w:t>
        </w:r>
      </w:hyperlink>
    </w:p>
    <w:p w:rsidR="00D17706" w:rsidRDefault="00D17706" w:rsidP="008905D4">
      <w:r w:rsidRPr="00CB4C8B">
        <w:t xml:space="preserve"> </w:t>
      </w:r>
    </w:p>
    <w:p w:rsidR="00052ADC" w:rsidRPr="00744F21" w:rsidRDefault="00725B9A" w:rsidP="008905D4">
      <w:pPr>
        <w:rPr>
          <w:bCs/>
          <w:color w:val="000000"/>
          <w:szCs w:val="24"/>
        </w:rPr>
      </w:pPr>
      <w:r w:rsidRPr="00CB4C8B">
        <w:rPr>
          <w:bCs/>
          <w:i/>
          <w:szCs w:val="24"/>
        </w:rPr>
        <w:t>Estimating the Undocumented Population: A “Grouped Answers” Approach to Surveying Foreign-Born Respondents</w:t>
      </w:r>
      <w:r w:rsidRPr="00CB4C8B">
        <w:rPr>
          <w:bCs/>
          <w:szCs w:val="24"/>
        </w:rPr>
        <w:t>, GAO-06-775,</w:t>
      </w:r>
      <w:r w:rsidR="007F3072">
        <w:rPr>
          <w:bCs/>
          <w:szCs w:val="24"/>
        </w:rPr>
        <w:t xml:space="preserve"> </w:t>
      </w:r>
      <w:proofErr w:type="gramStart"/>
      <w:r w:rsidRPr="00CB4C8B">
        <w:rPr>
          <w:bCs/>
          <w:szCs w:val="24"/>
        </w:rPr>
        <w:t>Sept</w:t>
      </w:r>
      <w:proofErr w:type="gramEnd"/>
      <w:r w:rsidRPr="00CB4C8B">
        <w:rPr>
          <w:bCs/>
          <w:szCs w:val="24"/>
        </w:rPr>
        <w:t xml:space="preserve">. 29, 2006. </w:t>
      </w:r>
      <w:hyperlink r:id="rId87" w:history="1">
        <w:r w:rsidR="00052ADC" w:rsidRPr="00744F21">
          <w:rPr>
            <w:rStyle w:val="Hyperlink"/>
            <w:bCs/>
            <w:szCs w:val="24"/>
            <w:u w:val="none"/>
          </w:rPr>
          <w:t>http://www.gao.gov/products/GAO-06-775</w:t>
        </w:r>
      </w:hyperlink>
    </w:p>
    <w:p w:rsidR="00725B9A" w:rsidRPr="0060256A" w:rsidRDefault="00725B9A" w:rsidP="008905D4">
      <w:pPr>
        <w:rPr>
          <w:bCs/>
          <w:color w:val="000000"/>
          <w:szCs w:val="24"/>
        </w:rPr>
      </w:pPr>
      <w:r w:rsidRPr="0060256A">
        <w:rPr>
          <w:bCs/>
          <w:color w:val="000000"/>
          <w:szCs w:val="24"/>
        </w:rPr>
        <w:t xml:space="preserve"> </w:t>
      </w:r>
    </w:p>
    <w:p w:rsidR="00052ADC" w:rsidRDefault="00725B9A" w:rsidP="008905D4">
      <w:pPr>
        <w:rPr>
          <w:color w:val="000000"/>
          <w:szCs w:val="24"/>
        </w:rPr>
      </w:pPr>
      <w:r w:rsidRPr="0060256A">
        <w:rPr>
          <w:i/>
          <w:szCs w:val="24"/>
        </w:rPr>
        <w:t>Program Evaluation: OMB's PART Reviews Increased Agencies' Attention to Improving Evidence of Program Results</w:t>
      </w:r>
      <w:r>
        <w:rPr>
          <w:szCs w:val="24"/>
        </w:rPr>
        <w:t>, GAO-06-67, Oct.</w:t>
      </w:r>
      <w:r w:rsidRPr="0060256A">
        <w:rPr>
          <w:szCs w:val="24"/>
        </w:rPr>
        <w:t xml:space="preserve"> 28, 2005. </w:t>
      </w:r>
      <w:hyperlink r:id="rId88" w:history="1">
        <w:r w:rsidR="00052ADC" w:rsidRPr="00744F21">
          <w:rPr>
            <w:rStyle w:val="Hyperlink"/>
            <w:szCs w:val="24"/>
            <w:u w:val="none"/>
          </w:rPr>
          <w:t>http://www.gao.gov/products/GAO-06-67</w:t>
        </w:r>
      </w:hyperlink>
    </w:p>
    <w:p w:rsidR="00725B9A" w:rsidRPr="0060256A" w:rsidRDefault="00725B9A" w:rsidP="008905D4">
      <w:pPr>
        <w:rPr>
          <w:color w:val="000000"/>
          <w:sz w:val="21"/>
          <w:szCs w:val="24"/>
        </w:rPr>
      </w:pPr>
    </w:p>
    <w:p w:rsidR="00052ADC" w:rsidRDefault="00725B9A" w:rsidP="008905D4">
      <w:pPr>
        <w:rPr>
          <w:rStyle w:val="Hyperlink"/>
          <w:u w:val="none"/>
        </w:rPr>
      </w:pPr>
      <w:r w:rsidRPr="0060256A">
        <w:rPr>
          <w:i/>
          <w:szCs w:val="24"/>
        </w:rPr>
        <w:t xml:space="preserve">Performance Budgeting: PART Focuses Attention on Program Performance, but More Can Be Done to Engage Congress, </w:t>
      </w:r>
      <w:r w:rsidRPr="0060256A">
        <w:rPr>
          <w:szCs w:val="24"/>
        </w:rPr>
        <w:t>GAO-06-28</w:t>
      </w:r>
      <w:r>
        <w:rPr>
          <w:szCs w:val="24"/>
        </w:rPr>
        <w:t xml:space="preserve">, </w:t>
      </w:r>
      <w:proofErr w:type="gramStart"/>
      <w:r>
        <w:rPr>
          <w:szCs w:val="24"/>
        </w:rPr>
        <w:t>Oct</w:t>
      </w:r>
      <w:proofErr w:type="gramEnd"/>
      <w:r>
        <w:rPr>
          <w:szCs w:val="24"/>
        </w:rPr>
        <w:t>.</w:t>
      </w:r>
      <w:r w:rsidRPr="0060256A">
        <w:rPr>
          <w:szCs w:val="24"/>
        </w:rPr>
        <w:t xml:space="preserve"> 28, 2005. </w:t>
      </w:r>
      <w:hyperlink r:id="rId89" w:history="1">
        <w:r w:rsidR="00052ADC" w:rsidRPr="00744F21">
          <w:rPr>
            <w:rStyle w:val="Hyperlink"/>
            <w:u w:val="none"/>
          </w:rPr>
          <w:t>http://www.gao.gov/products/GAO-06-28</w:t>
        </w:r>
      </w:hyperlink>
    </w:p>
    <w:p w:rsidR="00437DBA" w:rsidRPr="0060256A" w:rsidRDefault="00437DBA" w:rsidP="008905D4">
      <w:pPr>
        <w:rPr>
          <w:szCs w:val="24"/>
        </w:rPr>
      </w:pPr>
    </w:p>
    <w:p w:rsidR="00725B9A" w:rsidRDefault="00725B9A" w:rsidP="008905D4">
      <w:pPr>
        <w:rPr>
          <w:szCs w:val="24"/>
        </w:rPr>
      </w:pPr>
      <w:r w:rsidRPr="0060256A">
        <w:rPr>
          <w:i/>
          <w:szCs w:val="24"/>
        </w:rPr>
        <w:t>VA Patient Safety Program: A Cultural Perspective at Four Medical Facilities,</w:t>
      </w:r>
      <w:r>
        <w:rPr>
          <w:szCs w:val="24"/>
        </w:rPr>
        <w:t xml:space="preserve"> GAO-05-83, Dec.</w:t>
      </w:r>
      <w:r w:rsidRPr="0060256A">
        <w:rPr>
          <w:szCs w:val="24"/>
        </w:rPr>
        <w:t xml:space="preserve"> 15, 2004</w:t>
      </w:r>
      <w:r w:rsidRPr="00744F21">
        <w:rPr>
          <w:szCs w:val="24"/>
        </w:rPr>
        <w:t xml:space="preserve">. </w:t>
      </w:r>
      <w:hyperlink r:id="rId90" w:history="1">
        <w:r w:rsidR="00052ADC" w:rsidRPr="00744F21">
          <w:rPr>
            <w:rStyle w:val="Hyperlink"/>
            <w:iCs/>
            <w:szCs w:val="24"/>
            <w:u w:val="none"/>
          </w:rPr>
          <w:t>http://www.gao.gov/</w:t>
        </w:r>
        <w:r w:rsidR="00052ADC" w:rsidRPr="00744F21">
          <w:rPr>
            <w:rStyle w:val="Hyperlink"/>
            <w:szCs w:val="24"/>
            <w:u w:val="none"/>
          </w:rPr>
          <w:t>products/GAO-05-83</w:t>
        </w:r>
      </w:hyperlink>
    </w:p>
    <w:p w:rsidR="00A51BEE" w:rsidRPr="00D67CD9" w:rsidRDefault="00A51BEE" w:rsidP="008905D4">
      <w:pPr>
        <w:rPr>
          <w:szCs w:val="21"/>
        </w:rPr>
      </w:pPr>
    </w:p>
    <w:p w:rsidR="00052ADC" w:rsidRDefault="00725B9A" w:rsidP="008905D4">
      <w:r>
        <w:rPr>
          <w:i/>
        </w:rPr>
        <w:t>Performance Budgeting: Observations on the Use of OMB’s Program Assessment Rating Tool for the Fiscal Year 2004 Budget,</w:t>
      </w:r>
      <w:r>
        <w:t xml:space="preserve"> GAO-04-174, Jan. 30, 2004</w:t>
      </w:r>
      <w:r w:rsidR="00437DBA">
        <w:t xml:space="preserve">. </w:t>
      </w:r>
      <w:hyperlink r:id="rId91" w:history="1">
        <w:r w:rsidR="00052ADC" w:rsidRPr="00744F21">
          <w:rPr>
            <w:rStyle w:val="Hyperlink"/>
            <w:u w:val="none"/>
          </w:rPr>
          <w:t>http://www.gao.gov/products/GAO-04-174</w:t>
        </w:r>
      </w:hyperlink>
    </w:p>
    <w:p w:rsidR="00725B9A" w:rsidRDefault="00725B9A" w:rsidP="008905D4">
      <w:pPr>
        <w:rPr>
          <w:rStyle w:val="Hyperlink"/>
        </w:rPr>
      </w:pPr>
    </w:p>
    <w:p w:rsidR="00725B9A" w:rsidRDefault="00725B9A" w:rsidP="008905D4">
      <w:pPr>
        <w:rPr>
          <w:color w:val="000000"/>
          <w:szCs w:val="21"/>
        </w:rPr>
      </w:pPr>
      <w:r w:rsidRPr="00842EAB">
        <w:rPr>
          <w:i/>
          <w:szCs w:val="24"/>
        </w:rPr>
        <w:t>Program Evaluation: An Evaluation Culture and Collaborative Partnerships Help Build Agency Capacity,</w:t>
      </w:r>
      <w:r w:rsidRPr="00842EAB">
        <w:rPr>
          <w:szCs w:val="24"/>
        </w:rPr>
        <w:t xml:space="preserve"> GAO-03-454, May 2, 2003. </w:t>
      </w:r>
      <w:hyperlink r:id="rId92" w:history="1">
        <w:r w:rsidR="00052ADC" w:rsidRPr="00744F21">
          <w:rPr>
            <w:rStyle w:val="Hyperlink"/>
            <w:szCs w:val="21"/>
            <w:u w:val="none"/>
          </w:rPr>
          <w:t>http://www.gao.gov/products/GAO-03-454</w:t>
        </w:r>
      </w:hyperlink>
    </w:p>
    <w:p w:rsidR="00725B9A" w:rsidRDefault="00725B9A" w:rsidP="008905D4">
      <w:pPr>
        <w:rPr>
          <w:color w:val="000000"/>
          <w:szCs w:val="21"/>
        </w:rPr>
      </w:pPr>
    </w:p>
    <w:p w:rsidR="00052ADC" w:rsidRDefault="00725B9A" w:rsidP="008905D4">
      <w:pPr>
        <w:rPr>
          <w:szCs w:val="24"/>
        </w:rPr>
      </w:pPr>
      <w:r w:rsidRPr="00842EAB">
        <w:rPr>
          <w:i/>
          <w:szCs w:val="24"/>
        </w:rPr>
        <w:t>Federal Programs: Ethnographic Studies Can Inform Agencies’ Actions,</w:t>
      </w:r>
      <w:r>
        <w:rPr>
          <w:szCs w:val="24"/>
        </w:rPr>
        <w:t xml:space="preserve"> GAO-03-455, Mar.</w:t>
      </w:r>
      <w:r w:rsidRPr="00842EAB">
        <w:rPr>
          <w:szCs w:val="24"/>
        </w:rPr>
        <w:t xml:space="preserve"> 31, 2003. </w:t>
      </w:r>
      <w:hyperlink r:id="rId93" w:history="1">
        <w:r w:rsidR="00052ADC" w:rsidRPr="00744F21">
          <w:rPr>
            <w:rStyle w:val="Hyperlink"/>
            <w:iCs/>
            <w:szCs w:val="24"/>
            <w:u w:val="none"/>
          </w:rPr>
          <w:t>http://www.gao.gov/</w:t>
        </w:r>
        <w:r w:rsidR="00052ADC" w:rsidRPr="00744F21">
          <w:rPr>
            <w:rStyle w:val="Hyperlink"/>
            <w:szCs w:val="24"/>
            <w:u w:val="none"/>
          </w:rPr>
          <w:t>products/GAO-03-455</w:t>
        </w:r>
      </w:hyperlink>
    </w:p>
    <w:p w:rsidR="00725B9A" w:rsidRPr="00842EAB" w:rsidRDefault="00725B9A" w:rsidP="008905D4">
      <w:pPr>
        <w:rPr>
          <w:color w:val="000000"/>
          <w:szCs w:val="24"/>
        </w:rPr>
      </w:pPr>
    </w:p>
    <w:p w:rsidR="00052ADC" w:rsidRDefault="00725B9A" w:rsidP="008905D4">
      <w:pPr>
        <w:rPr>
          <w:color w:val="000000"/>
          <w:szCs w:val="24"/>
        </w:rPr>
      </w:pPr>
      <w:r w:rsidRPr="00842EAB">
        <w:rPr>
          <w:i/>
          <w:szCs w:val="24"/>
        </w:rPr>
        <w:t>Program Evaluation: Strategies for Assessing How Information Dissemination Contributes to Agency Goals</w:t>
      </w:r>
      <w:r w:rsidRPr="00842EAB">
        <w:rPr>
          <w:szCs w:val="24"/>
        </w:rPr>
        <w:t xml:space="preserve">, GAO-02-923, Sept. 30, 2002. </w:t>
      </w:r>
      <w:hyperlink r:id="rId94" w:history="1">
        <w:r w:rsidR="00052ADC" w:rsidRPr="00744F21">
          <w:rPr>
            <w:rStyle w:val="Hyperlink"/>
            <w:szCs w:val="24"/>
            <w:u w:val="none"/>
          </w:rPr>
          <w:t>http://www.gao.gov/products/GAO-02-923</w:t>
        </w:r>
      </w:hyperlink>
    </w:p>
    <w:p w:rsidR="00725B9A" w:rsidRPr="00842EAB" w:rsidRDefault="00725B9A" w:rsidP="008905D4">
      <w:pPr>
        <w:rPr>
          <w:szCs w:val="24"/>
        </w:rPr>
      </w:pPr>
      <w:r w:rsidRPr="00842EAB">
        <w:rPr>
          <w:szCs w:val="24"/>
        </w:rPr>
        <w:t xml:space="preserve">  </w:t>
      </w:r>
    </w:p>
    <w:p w:rsidR="00052ADC" w:rsidRDefault="00725B9A" w:rsidP="008905D4">
      <w:pPr>
        <w:rPr>
          <w:rStyle w:val="Hyperlink"/>
          <w:u w:val="none"/>
        </w:rPr>
      </w:pPr>
      <w:r w:rsidRPr="00842EAB">
        <w:rPr>
          <w:i/>
          <w:szCs w:val="24"/>
        </w:rPr>
        <w:t>Program Evaluation: Studies Helped Agencies Measure or Explain Program Performance,</w:t>
      </w:r>
      <w:r w:rsidRPr="00842EAB">
        <w:rPr>
          <w:szCs w:val="24"/>
        </w:rPr>
        <w:t xml:space="preserve"> GAO/GGD-00-204, Sept. 29, 2000. </w:t>
      </w:r>
      <w:hyperlink r:id="rId95" w:history="1">
        <w:r w:rsidR="00052ADC" w:rsidRPr="00744F21">
          <w:rPr>
            <w:rStyle w:val="Hyperlink"/>
            <w:u w:val="none"/>
          </w:rPr>
          <w:t>http://www.gao.gov/products/GGD-00-204</w:t>
        </w:r>
      </w:hyperlink>
    </w:p>
    <w:p w:rsidR="00725B9A" w:rsidRPr="00842EAB" w:rsidRDefault="00725B9A" w:rsidP="008905D4">
      <w:pPr>
        <w:rPr>
          <w:szCs w:val="24"/>
        </w:rPr>
      </w:pPr>
    </w:p>
    <w:p w:rsidR="00725B9A" w:rsidRDefault="00725B9A" w:rsidP="008905D4">
      <w:pPr>
        <w:rPr>
          <w:szCs w:val="24"/>
        </w:rPr>
      </w:pPr>
      <w:r w:rsidRPr="00842EAB">
        <w:rPr>
          <w:i/>
          <w:szCs w:val="24"/>
        </w:rPr>
        <w:t>Managing for Results: Views on Ensuring the Usefulness of Agency Performance Information to Congress</w:t>
      </w:r>
      <w:r w:rsidRPr="00842EAB">
        <w:rPr>
          <w:szCs w:val="24"/>
        </w:rPr>
        <w:t xml:space="preserve">, GAO/GGD-00-35, </w:t>
      </w:r>
      <w:proofErr w:type="gramStart"/>
      <w:r w:rsidRPr="00842EAB">
        <w:rPr>
          <w:szCs w:val="24"/>
        </w:rPr>
        <w:t>Jan</w:t>
      </w:r>
      <w:proofErr w:type="gramEnd"/>
      <w:r w:rsidRPr="00842EAB">
        <w:rPr>
          <w:szCs w:val="24"/>
        </w:rPr>
        <w:t xml:space="preserve">. 26, 2000. </w:t>
      </w:r>
      <w:hyperlink r:id="rId96" w:history="1">
        <w:r w:rsidR="00970A77" w:rsidRPr="00744F21">
          <w:rPr>
            <w:rStyle w:val="Hyperlink"/>
            <w:szCs w:val="24"/>
            <w:u w:val="none"/>
          </w:rPr>
          <w:t>http://www.gao.gov/products/GGD-00-35</w:t>
        </w:r>
      </w:hyperlink>
    </w:p>
    <w:p w:rsidR="00725B9A" w:rsidRPr="00842EAB" w:rsidRDefault="00725B9A" w:rsidP="008905D4">
      <w:pPr>
        <w:rPr>
          <w:szCs w:val="24"/>
        </w:rPr>
      </w:pPr>
    </w:p>
    <w:p w:rsidR="00725B9A" w:rsidRPr="00842EAB" w:rsidRDefault="00725B9A" w:rsidP="008905D4">
      <w:pPr>
        <w:rPr>
          <w:szCs w:val="24"/>
        </w:rPr>
      </w:pPr>
      <w:r w:rsidRPr="00842EAB">
        <w:rPr>
          <w:i/>
          <w:szCs w:val="24"/>
        </w:rPr>
        <w:t>Performance Plans: Selected Approaches for Verification and Validation of Agency Performance Information</w:t>
      </w:r>
      <w:r w:rsidRPr="00842EAB">
        <w:rPr>
          <w:szCs w:val="24"/>
        </w:rPr>
        <w:t xml:space="preserve">, GAO/GGD-99-139, July 30, 1999.  </w:t>
      </w:r>
      <w:hyperlink r:id="rId97" w:history="1">
        <w:r w:rsidR="00A75078" w:rsidRPr="00A75078">
          <w:rPr>
            <w:rStyle w:val="Hyperlink"/>
            <w:szCs w:val="24"/>
            <w:u w:val="none"/>
          </w:rPr>
          <w:t>http://www.gao.gov/products/GGD-99-139</w:t>
        </w:r>
      </w:hyperlink>
      <w:r w:rsidR="00A75078">
        <w:rPr>
          <w:szCs w:val="24"/>
        </w:rPr>
        <w:t xml:space="preserve"> </w:t>
      </w:r>
    </w:p>
    <w:p w:rsidR="00725B9A" w:rsidRPr="00842EAB" w:rsidRDefault="00725B9A" w:rsidP="008905D4">
      <w:pPr>
        <w:rPr>
          <w:szCs w:val="24"/>
        </w:rPr>
      </w:pPr>
    </w:p>
    <w:p w:rsidR="00725B9A" w:rsidRDefault="00725B9A" w:rsidP="008905D4">
      <w:pPr>
        <w:rPr>
          <w:rStyle w:val="Hyperlink"/>
          <w:u w:val="none"/>
        </w:rPr>
      </w:pPr>
      <w:r w:rsidRPr="00842EAB">
        <w:rPr>
          <w:i/>
          <w:iCs/>
        </w:rPr>
        <w:lastRenderedPageBreak/>
        <w:t>Managing for Results: Measuring Program Results That Are Under Limited Federal Control</w:t>
      </w:r>
      <w:r w:rsidRPr="00842EAB">
        <w:t xml:space="preserve">, GAO/GGD-99-16, </w:t>
      </w:r>
      <w:proofErr w:type="gramStart"/>
      <w:r w:rsidRPr="00842EAB">
        <w:t>Dec</w:t>
      </w:r>
      <w:proofErr w:type="gramEnd"/>
      <w:r w:rsidRPr="00842EAB">
        <w:t xml:space="preserve">. 11, 1998.   </w:t>
      </w:r>
      <w:hyperlink r:id="rId98" w:history="1">
        <w:r w:rsidR="00970A77" w:rsidRPr="00744F21">
          <w:rPr>
            <w:rStyle w:val="Hyperlink"/>
            <w:u w:val="none"/>
          </w:rPr>
          <w:t>http://www.gao.gov/products/GGD-99-16</w:t>
        </w:r>
      </w:hyperlink>
    </w:p>
    <w:p w:rsidR="00725B9A" w:rsidRPr="00842EAB" w:rsidRDefault="00725B9A" w:rsidP="008905D4"/>
    <w:p w:rsidR="00970A77" w:rsidRDefault="00725B9A" w:rsidP="008905D4">
      <w:r w:rsidRPr="00842EAB">
        <w:rPr>
          <w:i/>
          <w:iCs/>
        </w:rPr>
        <w:t>Grant Programs: Design Features Shape Flexibility, Accountability, and Performance Information</w:t>
      </w:r>
      <w:r w:rsidRPr="00842EAB">
        <w:t xml:space="preserve">, GAO/GGD-98-137, June 22, 1998. </w:t>
      </w:r>
      <w:hyperlink r:id="rId99" w:history="1">
        <w:r w:rsidR="00970A77" w:rsidRPr="00744F21">
          <w:rPr>
            <w:rStyle w:val="Hyperlink"/>
            <w:szCs w:val="24"/>
            <w:u w:val="none"/>
          </w:rPr>
          <w:t>http://www.gao.gov/</w:t>
        </w:r>
        <w:r w:rsidR="00970A77" w:rsidRPr="00744F21">
          <w:rPr>
            <w:rStyle w:val="Hyperlink"/>
            <w:u w:val="none"/>
          </w:rPr>
          <w:t>products/GGD-98-137</w:t>
        </w:r>
      </w:hyperlink>
    </w:p>
    <w:p w:rsidR="00725B9A" w:rsidRDefault="00725B9A" w:rsidP="008905D4">
      <w:pPr>
        <w:rPr>
          <w:sz w:val="21"/>
          <w:szCs w:val="21"/>
        </w:rPr>
      </w:pPr>
    </w:p>
    <w:p w:rsidR="00725B9A" w:rsidRPr="00744F21" w:rsidRDefault="00725B9A" w:rsidP="00437DBA">
      <w:pPr>
        <w:rPr>
          <w:szCs w:val="21"/>
        </w:rPr>
      </w:pPr>
      <w:r>
        <w:rPr>
          <w:i/>
          <w:iCs/>
          <w:szCs w:val="21"/>
        </w:rPr>
        <w:t>Program Evaluation: Agencies Challenged by New Demand for Information on Program Results,</w:t>
      </w:r>
      <w:r>
        <w:rPr>
          <w:szCs w:val="21"/>
        </w:rPr>
        <w:t xml:space="preserve"> GAO/GGD-98-53, Apr. 24, 1998. The results of GAO's survey on roles and resources available for federal program evaluation and the characteristics of evaluation studies conducted. </w:t>
      </w:r>
      <w:r w:rsidR="00C921CA">
        <w:rPr>
          <w:szCs w:val="21"/>
        </w:rPr>
        <w:t xml:space="preserve"> </w:t>
      </w:r>
      <w:hyperlink r:id="rId100" w:history="1">
        <w:r w:rsidR="00970A77" w:rsidRPr="00744F21">
          <w:rPr>
            <w:rStyle w:val="Hyperlink"/>
            <w:szCs w:val="21"/>
            <w:u w:val="none"/>
          </w:rPr>
          <w:t>http://www.gao.gov/products/GGD-98-53</w:t>
        </w:r>
      </w:hyperlink>
      <w:r w:rsidR="00CF680E" w:rsidRPr="00744F21">
        <w:rPr>
          <w:szCs w:val="21"/>
        </w:rPr>
        <w:t xml:space="preserve"> </w:t>
      </w:r>
    </w:p>
    <w:p w:rsidR="00725B9A" w:rsidRDefault="00725B9A" w:rsidP="008905D4">
      <w:pPr>
        <w:rPr>
          <w:sz w:val="21"/>
          <w:szCs w:val="21"/>
        </w:rPr>
      </w:pPr>
    </w:p>
    <w:p w:rsidR="00725B9A" w:rsidRPr="00CF680E" w:rsidRDefault="00725B9A" w:rsidP="008905D4">
      <w:pPr>
        <w:rPr>
          <w:color w:val="000000"/>
          <w:szCs w:val="21"/>
        </w:rPr>
      </w:pPr>
      <w:r w:rsidRPr="00842EAB">
        <w:rPr>
          <w:i/>
          <w:iCs/>
        </w:rPr>
        <w:t>Managing for Results: Analytic Challenges in Measuring Performance,</w:t>
      </w:r>
      <w:r w:rsidRPr="00842EAB">
        <w:t xml:space="preserve"> GAO/HEHS/GGD-97-138, </w:t>
      </w:r>
      <w:proofErr w:type="gramStart"/>
      <w:r w:rsidRPr="00842EAB">
        <w:t>May</w:t>
      </w:r>
      <w:proofErr w:type="gramEnd"/>
      <w:r w:rsidRPr="00842EAB">
        <w:t xml:space="preserve"> 30, 1997.</w:t>
      </w:r>
      <w:r>
        <w:rPr>
          <w:color w:val="000000"/>
          <w:sz w:val="21"/>
          <w:szCs w:val="21"/>
        </w:rPr>
        <w:t xml:space="preserve"> </w:t>
      </w:r>
      <w:hyperlink r:id="rId101" w:history="1">
        <w:r w:rsidR="00CF680E" w:rsidRPr="00CF680E">
          <w:rPr>
            <w:rStyle w:val="Hyperlink"/>
            <w:szCs w:val="21"/>
            <w:u w:val="none"/>
          </w:rPr>
          <w:t>http://www.gao.gov/products/HEHS/GGD-97-138</w:t>
        </w:r>
      </w:hyperlink>
      <w:r w:rsidR="00CF680E">
        <w:rPr>
          <w:color w:val="000000"/>
          <w:szCs w:val="21"/>
        </w:rPr>
        <w:t xml:space="preserve"> </w:t>
      </w:r>
    </w:p>
    <w:p w:rsidR="00725B9A" w:rsidRDefault="00725B9A" w:rsidP="008905D4">
      <w:pPr>
        <w:rPr>
          <w:sz w:val="21"/>
          <w:szCs w:val="21"/>
        </w:rPr>
      </w:pPr>
    </w:p>
    <w:p w:rsidR="00725B9A" w:rsidRDefault="00725B9A" w:rsidP="008905D4">
      <w:pPr>
        <w:rPr>
          <w:color w:val="000000"/>
          <w:szCs w:val="21"/>
        </w:rPr>
      </w:pPr>
      <w:r w:rsidRPr="00842EAB">
        <w:rPr>
          <w:i/>
          <w:iCs/>
        </w:rPr>
        <w:t>Block Grants: Issues in Designing Accountability Provisions,</w:t>
      </w:r>
      <w:r w:rsidRPr="00842EAB">
        <w:t xml:space="preserve"> GAO/AIMD-95-226, Sept. 1995.</w:t>
      </w:r>
      <w:r>
        <w:rPr>
          <w:color w:val="000000"/>
          <w:szCs w:val="21"/>
        </w:rPr>
        <w:t xml:space="preserve"> </w:t>
      </w:r>
      <w:hyperlink r:id="rId102" w:history="1">
        <w:r w:rsidR="00970A77" w:rsidRPr="00744F21">
          <w:rPr>
            <w:rStyle w:val="Hyperlink"/>
            <w:szCs w:val="21"/>
            <w:u w:val="none"/>
          </w:rPr>
          <w:t>http://www.gao.gov/products/AIMD-95-226</w:t>
        </w:r>
      </w:hyperlink>
    </w:p>
    <w:p w:rsidR="00725B9A" w:rsidRDefault="00725B9A" w:rsidP="008905D4">
      <w:pPr>
        <w:rPr>
          <w:color w:val="000000"/>
          <w:szCs w:val="21"/>
          <w:u w:val="single"/>
        </w:rPr>
      </w:pPr>
    </w:p>
    <w:p w:rsidR="00725B9A" w:rsidRPr="00CF680E" w:rsidRDefault="00725B9A" w:rsidP="008905D4">
      <w:pPr>
        <w:rPr>
          <w:color w:val="000000"/>
          <w:szCs w:val="21"/>
        </w:rPr>
      </w:pPr>
      <w:r w:rsidRPr="00842EAB">
        <w:rPr>
          <w:i/>
          <w:iCs/>
        </w:rPr>
        <w:t>Program Evaluation: Improving the Flow of Information to the Congress,</w:t>
      </w:r>
      <w:r w:rsidRPr="00842EAB">
        <w:t xml:space="preserve"> GAO/PEMD-95-1, </w:t>
      </w:r>
      <w:proofErr w:type="gramStart"/>
      <w:r w:rsidRPr="00842EAB">
        <w:t>Jan</w:t>
      </w:r>
      <w:proofErr w:type="gramEnd"/>
      <w:r w:rsidRPr="00842EAB">
        <w:t>. 30, 1995.</w:t>
      </w:r>
      <w:r>
        <w:rPr>
          <w:color w:val="000000"/>
          <w:szCs w:val="21"/>
        </w:rPr>
        <w:t xml:space="preserve"> </w:t>
      </w:r>
      <w:hyperlink r:id="rId103" w:history="1">
        <w:r w:rsidR="00CF680E" w:rsidRPr="00CF680E">
          <w:rPr>
            <w:rStyle w:val="Hyperlink"/>
            <w:szCs w:val="21"/>
            <w:u w:val="none"/>
          </w:rPr>
          <w:t>http://www.gao.gov/products/PEMD-95-1</w:t>
        </w:r>
      </w:hyperlink>
      <w:r w:rsidR="00CF680E">
        <w:rPr>
          <w:color w:val="000000"/>
          <w:szCs w:val="21"/>
        </w:rPr>
        <w:t xml:space="preserve"> </w:t>
      </w:r>
    </w:p>
    <w:p w:rsidR="00725B9A" w:rsidRDefault="00725B9A" w:rsidP="008905D4">
      <w:pPr>
        <w:rPr>
          <w:b/>
          <w:sz w:val="21"/>
          <w:szCs w:val="21"/>
        </w:rPr>
      </w:pPr>
    </w:p>
    <w:p w:rsidR="00F5434B" w:rsidRPr="00DE4D50" w:rsidRDefault="00F5434B" w:rsidP="00F5434B">
      <w:pPr>
        <w:rPr>
          <w:bCs/>
          <w:color w:val="000000"/>
          <w:szCs w:val="21"/>
        </w:rPr>
      </w:pPr>
      <w:r>
        <w:rPr>
          <w:bCs/>
          <w:i/>
          <w:color w:val="000000"/>
          <w:szCs w:val="21"/>
        </w:rPr>
        <w:t>Cross Design Synthesis: A New Strategy for Medical Effectiveness Research,</w:t>
      </w:r>
      <w:r>
        <w:rPr>
          <w:bCs/>
          <w:color w:val="000000"/>
          <w:szCs w:val="21"/>
        </w:rPr>
        <w:t xml:space="preserve"> GAO/PEMD-92-18, Mar. 17, 1992. </w:t>
      </w:r>
      <w:hyperlink r:id="rId104" w:history="1">
        <w:r w:rsidRPr="00DE4D50">
          <w:rPr>
            <w:rStyle w:val="Hyperlink"/>
            <w:bCs/>
            <w:szCs w:val="21"/>
            <w:u w:val="none"/>
          </w:rPr>
          <w:t>http://www.gao.gov/products/PEMD-92-18</w:t>
        </w:r>
      </w:hyperlink>
    </w:p>
    <w:p w:rsidR="00F5434B" w:rsidRPr="00E12B7F" w:rsidRDefault="00F5434B" w:rsidP="00F5434B">
      <w:pPr>
        <w:rPr>
          <w:bCs/>
          <w:color w:val="000000"/>
          <w:szCs w:val="21"/>
        </w:rPr>
      </w:pPr>
      <w:r w:rsidRPr="00E12B7F">
        <w:rPr>
          <w:bCs/>
          <w:color w:val="000000"/>
          <w:szCs w:val="21"/>
        </w:rPr>
        <w:t xml:space="preserve"> </w:t>
      </w:r>
    </w:p>
    <w:p w:rsidR="00725B9A" w:rsidRDefault="00BB3840" w:rsidP="008905D4">
      <w:pPr>
        <w:rPr>
          <w:rStyle w:val="Hyperlink"/>
          <w:u w:val="none"/>
        </w:rPr>
      </w:pPr>
      <w:r w:rsidRPr="00BB3840">
        <w:rPr>
          <w:i/>
        </w:rPr>
        <w:t>Children’s</w:t>
      </w:r>
      <w:r>
        <w:rPr>
          <w:i/>
        </w:rPr>
        <w:t xml:space="preserve"> Programs: A Comparative Evalua</w:t>
      </w:r>
      <w:r w:rsidRPr="00BB3840">
        <w:rPr>
          <w:i/>
        </w:rPr>
        <w:t>t</w:t>
      </w:r>
      <w:r>
        <w:rPr>
          <w:i/>
        </w:rPr>
        <w:t>i</w:t>
      </w:r>
      <w:r w:rsidRPr="00BB3840">
        <w:rPr>
          <w:i/>
        </w:rPr>
        <w:t>on Fram</w:t>
      </w:r>
      <w:r>
        <w:rPr>
          <w:i/>
        </w:rPr>
        <w:t>ew</w:t>
      </w:r>
      <w:r w:rsidRPr="00BB3840">
        <w:rPr>
          <w:i/>
        </w:rPr>
        <w:t xml:space="preserve">ork and Five Illustrations, </w:t>
      </w:r>
      <w:r>
        <w:t>GAO/PEMD-</w:t>
      </w:r>
      <w:r w:rsidRPr="00BB3840">
        <w:t>88-28BR, Aug. 31, 1988.</w:t>
      </w:r>
      <w:r>
        <w:t xml:space="preserve"> </w:t>
      </w:r>
      <w:hyperlink r:id="rId105" w:history="1">
        <w:r w:rsidR="00CF680E" w:rsidRPr="00CF680E">
          <w:rPr>
            <w:rStyle w:val="Hyperlink"/>
            <w:u w:val="none"/>
          </w:rPr>
          <w:t>http://www.gao.gov/products/PEMD-88-28BR</w:t>
        </w:r>
      </w:hyperlink>
      <w:r w:rsidR="00CF680E" w:rsidRPr="00CF680E">
        <w:rPr>
          <w:rStyle w:val="Hyperlink"/>
          <w:u w:val="none"/>
        </w:rPr>
        <w:t xml:space="preserve"> </w:t>
      </w:r>
    </w:p>
    <w:p w:rsidR="00CF7E86" w:rsidRDefault="00CF7E86" w:rsidP="008905D4">
      <w:pPr>
        <w:rPr>
          <w:rStyle w:val="Hyperlink"/>
          <w:u w:val="none"/>
        </w:rPr>
      </w:pPr>
    </w:p>
    <w:p w:rsidR="00CF7E86" w:rsidRDefault="00CF7E86" w:rsidP="008905D4">
      <w:pPr>
        <w:rPr>
          <w:rStyle w:val="Hyperlink"/>
          <w:u w:val="none"/>
        </w:rPr>
      </w:pPr>
    </w:p>
    <w:p w:rsidR="00725B9A" w:rsidRPr="008905D4" w:rsidRDefault="00725B9A" w:rsidP="008905D4">
      <w:pPr>
        <w:rPr>
          <w:b/>
        </w:rPr>
      </w:pPr>
      <w:r w:rsidRPr="008905D4">
        <w:rPr>
          <w:b/>
        </w:rPr>
        <w:t>PERIODICALS</w:t>
      </w:r>
    </w:p>
    <w:p w:rsidR="00725B9A" w:rsidRDefault="00725B9A" w:rsidP="00725B9A">
      <w:pPr>
        <w:rPr>
          <w:sz w:val="21"/>
          <w:szCs w:val="21"/>
        </w:rPr>
      </w:pPr>
    </w:p>
    <w:p w:rsidR="00725B9A" w:rsidRPr="00DE4D50" w:rsidRDefault="00725B9A" w:rsidP="00725B9A">
      <w:pPr>
        <w:rPr>
          <w:szCs w:val="21"/>
        </w:rPr>
      </w:pPr>
      <w:r>
        <w:rPr>
          <w:i/>
          <w:szCs w:val="21"/>
        </w:rPr>
        <w:t>American Journal of Evaluation</w:t>
      </w:r>
      <w:r>
        <w:rPr>
          <w:szCs w:val="21"/>
        </w:rPr>
        <w:t xml:space="preserve"> is sent free to members of the American Evaluation   Association. It can also be ordered from </w:t>
      </w:r>
      <w:r w:rsidR="00911C87">
        <w:rPr>
          <w:szCs w:val="21"/>
        </w:rPr>
        <w:t>Sage Publications</w:t>
      </w:r>
      <w:r>
        <w:rPr>
          <w:szCs w:val="21"/>
        </w:rPr>
        <w:t xml:space="preserve">. </w:t>
      </w:r>
      <w:hyperlink r:id="rId106" w:history="1">
        <w:r w:rsidR="00DE4D50" w:rsidRPr="00DE4D50">
          <w:rPr>
            <w:rStyle w:val="Hyperlink"/>
            <w:szCs w:val="21"/>
            <w:u w:val="none"/>
          </w:rPr>
          <w:t>http://www.sagepub.com/journals.nav</w:t>
        </w:r>
      </w:hyperlink>
      <w:r w:rsidR="00DE4D50" w:rsidRPr="00DE4D50">
        <w:rPr>
          <w:szCs w:val="21"/>
        </w:rPr>
        <w:t xml:space="preserve"> </w:t>
      </w:r>
    </w:p>
    <w:p w:rsidR="00911C87" w:rsidRDefault="00911C87" w:rsidP="00725B9A">
      <w:pPr>
        <w:rPr>
          <w:iCs/>
          <w:szCs w:val="21"/>
        </w:rPr>
      </w:pPr>
    </w:p>
    <w:p w:rsidR="00725B9A" w:rsidRPr="00DE4D50" w:rsidRDefault="00725B9A" w:rsidP="00725B9A">
      <w:pPr>
        <w:rPr>
          <w:szCs w:val="21"/>
        </w:rPr>
      </w:pPr>
      <w:r>
        <w:rPr>
          <w:i/>
          <w:szCs w:val="21"/>
        </w:rPr>
        <w:t>Evaluation: The International Journal of Theory, Research and Practice</w:t>
      </w:r>
      <w:r>
        <w:rPr>
          <w:iCs/>
          <w:szCs w:val="21"/>
        </w:rPr>
        <w:t xml:space="preserve"> </w:t>
      </w:r>
      <w:proofErr w:type="gramStart"/>
      <w:r>
        <w:rPr>
          <w:iCs/>
          <w:szCs w:val="21"/>
        </w:rPr>
        <w:t>is</w:t>
      </w:r>
      <w:proofErr w:type="gramEnd"/>
      <w:r>
        <w:rPr>
          <w:iCs/>
          <w:szCs w:val="21"/>
        </w:rPr>
        <w:t xml:space="preserve"> published by Sage</w:t>
      </w:r>
      <w:r>
        <w:rPr>
          <w:szCs w:val="21"/>
        </w:rPr>
        <w:t xml:space="preserve"> Publications, in association with London’s </w:t>
      </w:r>
      <w:proofErr w:type="spellStart"/>
      <w:r>
        <w:rPr>
          <w:szCs w:val="21"/>
        </w:rPr>
        <w:t>Tavistock</w:t>
      </w:r>
      <w:proofErr w:type="spellEnd"/>
      <w:r>
        <w:rPr>
          <w:szCs w:val="21"/>
        </w:rPr>
        <w:t xml:space="preserve"> Institute. </w:t>
      </w:r>
      <w:hyperlink r:id="rId107" w:history="1">
        <w:r w:rsidR="00DE4D50" w:rsidRPr="00DE4D50">
          <w:rPr>
            <w:rStyle w:val="Hyperlink"/>
            <w:szCs w:val="21"/>
            <w:u w:val="none"/>
          </w:rPr>
          <w:t>http://www.sagepub.com/journals.nav</w:t>
        </w:r>
      </w:hyperlink>
      <w:r w:rsidR="00DE4D50" w:rsidRPr="00DE4D50">
        <w:rPr>
          <w:szCs w:val="21"/>
        </w:rPr>
        <w:t xml:space="preserve"> </w:t>
      </w:r>
    </w:p>
    <w:p w:rsidR="00725B9A" w:rsidRDefault="00725B9A" w:rsidP="00725B9A">
      <w:pPr>
        <w:rPr>
          <w:sz w:val="21"/>
          <w:szCs w:val="21"/>
        </w:rPr>
      </w:pPr>
    </w:p>
    <w:p w:rsidR="00725B9A" w:rsidRDefault="00725B9A" w:rsidP="00725B9A">
      <w:pPr>
        <w:rPr>
          <w:szCs w:val="21"/>
        </w:rPr>
      </w:pPr>
      <w:r>
        <w:rPr>
          <w:i/>
          <w:szCs w:val="21"/>
        </w:rPr>
        <w:t>Evaluation and Program Planning</w:t>
      </w:r>
      <w:r w:rsidR="00B3386B" w:rsidRPr="00B3386B">
        <w:rPr>
          <w:szCs w:val="21"/>
        </w:rPr>
        <w:t xml:space="preserve"> </w:t>
      </w:r>
      <w:r w:rsidR="00B3386B">
        <w:rPr>
          <w:szCs w:val="21"/>
        </w:rPr>
        <w:t>is published by Elsevier and</w:t>
      </w:r>
      <w:r>
        <w:rPr>
          <w:szCs w:val="21"/>
        </w:rPr>
        <w:t xml:space="preserve"> can be ordered from </w:t>
      </w:r>
      <w:hyperlink r:id="rId108" w:history="1">
        <w:r w:rsidR="008A7AD8" w:rsidRPr="0085019D">
          <w:rPr>
            <w:rStyle w:val="Hyperlink"/>
            <w:szCs w:val="21"/>
            <w:u w:val="none"/>
          </w:rPr>
          <w:t>http://www.journals.elsevier.com/evaluation-and-program-planning</w:t>
        </w:r>
      </w:hyperlink>
      <w:r w:rsidR="008A7AD8">
        <w:rPr>
          <w:szCs w:val="21"/>
        </w:rPr>
        <w:t>.</w:t>
      </w:r>
    </w:p>
    <w:p w:rsidR="008A7AD8" w:rsidRDefault="008A7AD8" w:rsidP="00725B9A">
      <w:pPr>
        <w:rPr>
          <w:szCs w:val="21"/>
        </w:rPr>
      </w:pPr>
    </w:p>
    <w:p w:rsidR="00725B9A" w:rsidRPr="00DE4D50" w:rsidRDefault="00725B9A" w:rsidP="00725B9A">
      <w:pPr>
        <w:rPr>
          <w:szCs w:val="21"/>
        </w:rPr>
      </w:pPr>
      <w:r>
        <w:rPr>
          <w:i/>
          <w:iCs/>
          <w:szCs w:val="21"/>
        </w:rPr>
        <w:t xml:space="preserve">Evaluation </w:t>
      </w:r>
      <w:r w:rsidR="00C16B34">
        <w:rPr>
          <w:i/>
          <w:iCs/>
          <w:szCs w:val="21"/>
        </w:rPr>
        <w:t>&amp;</w:t>
      </w:r>
      <w:r>
        <w:rPr>
          <w:i/>
          <w:iCs/>
          <w:szCs w:val="21"/>
        </w:rPr>
        <w:t xml:space="preserve"> the Health Professions</w:t>
      </w:r>
      <w:r>
        <w:rPr>
          <w:szCs w:val="21"/>
        </w:rPr>
        <w:t xml:space="preserve"> </w:t>
      </w:r>
      <w:proofErr w:type="gramStart"/>
      <w:r>
        <w:rPr>
          <w:szCs w:val="21"/>
        </w:rPr>
        <w:t>is</w:t>
      </w:r>
      <w:proofErr w:type="gramEnd"/>
      <w:r>
        <w:rPr>
          <w:szCs w:val="21"/>
        </w:rPr>
        <w:t xml:space="preserve"> published by Sage Publications. </w:t>
      </w:r>
      <w:hyperlink r:id="rId109" w:history="1">
        <w:r w:rsidR="00DE4D50" w:rsidRPr="00DE4D50">
          <w:rPr>
            <w:rStyle w:val="Hyperlink"/>
            <w:szCs w:val="21"/>
            <w:u w:val="none"/>
          </w:rPr>
          <w:t>http://www.sagepub.com/journals.nav</w:t>
        </w:r>
      </w:hyperlink>
      <w:r w:rsidR="00DE4D50" w:rsidRPr="00DE4D50">
        <w:rPr>
          <w:szCs w:val="21"/>
        </w:rPr>
        <w:t xml:space="preserve"> </w:t>
      </w:r>
      <w:r w:rsidRPr="00DE4D50">
        <w:rPr>
          <w:szCs w:val="21"/>
        </w:rPr>
        <w:t xml:space="preserve"> </w:t>
      </w:r>
    </w:p>
    <w:p w:rsidR="00725B9A" w:rsidRDefault="00725B9A" w:rsidP="00725B9A">
      <w:pPr>
        <w:rPr>
          <w:szCs w:val="21"/>
        </w:rPr>
      </w:pPr>
      <w:r>
        <w:rPr>
          <w:szCs w:val="21"/>
        </w:rPr>
        <w:t xml:space="preserve"> </w:t>
      </w:r>
    </w:p>
    <w:p w:rsidR="00725B9A" w:rsidRPr="00DE4D50" w:rsidRDefault="00725B9A" w:rsidP="00725B9A">
      <w:pPr>
        <w:rPr>
          <w:sz w:val="21"/>
          <w:szCs w:val="21"/>
        </w:rPr>
      </w:pPr>
      <w:r>
        <w:rPr>
          <w:i/>
          <w:szCs w:val="21"/>
        </w:rPr>
        <w:t>Evaluation Review</w:t>
      </w:r>
      <w:r w:rsidR="001D5F94">
        <w:rPr>
          <w:i/>
          <w:szCs w:val="21"/>
        </w:rPr>
        <w:t>: A Journal of Applied Social Research</w:t>
      </w:r>
      <w:r>
        <w:rPr>
          <w:iCs/>
          <w:szCs w:val="21"/>
        </w:rPr>
        <w:t xml:space="preserve"> is p</w:t>
      </w:r>
      <w:r>
        <w:rPr>
          <w:szCs w:val="21"/>
        </w:rPr>
        <w:t>ublished by Sage Publications</w:t>
      </w:r>
      <w:r>
        <w:rPr>
          <w:sz w:val="21"/>
          <w:szCs w:val="21"/>
        </w:rPr>
        <w:t xml:space="preserve">. </w:t>
      </w:r>
      <w:hyperlink r:id="rId110" w:history="1">
        <w:r w:rsidR="00DE4D50" w:rsidRPr="00DE4D50">
          <w:rPr>
            <w:rStyle w:val="Hyperlink"/>
            <w:szCs w:val="21"/>
            <w:u w:val="none"/>
          </w:rPr>
          <w:t>http://www.sagepub.com/journals.nav</w:t>
        </w:r>
      </w:hyperlink>
      <w:r w:rsidR="00DE4D50" w:rsidRPr="00DE4D50">
        <w:rPr>
          <w:szCs w:val="21"/>
        </w:rPr>
        <w:t xml:space="preserve"> </w:t>
      </w:r>
    </w:p>
    <w:p w:rsidR="00725B9A" w:rsidRDefault="00725B9A" w:rsidP="00725B9A">
      <w:pPr>
        <w:rPr>
          <w:b/>
          <w:szCs w:val="21"/>
        </w:rPr>
      </w:pPr>
    </w:p>
    <w:p w:rsidR="00725B9A" w:rsidRPr="00BC7491" w:rsidRDefault="00725B9A" w:rsidP="00725B9A">
      <w:r>
        <w:rPr>
          <w:i/>
          <w:szCs w:val="21"/>
        </w:rPr>
        <w:lastRenderedPageBreak/>
        <w:t>New Directions for Evaluation</w:t>
      </w:r>
      <w:r>
        <w:rPr>
          <w:szCs w:val="21"/>
        </w:rPr>
        <w:t xml:space="preserve"> is sent free to members of the American Evaluation Association. It can also be ordered from </w:t>
      </w:r>
      <w:proofErr w:type="spellStart"/>
      <w:r>
        <w:rPr>
          <w:szCs w:val="21"/>
        </w:rPr>
        <w:t>Jossey</w:t>
      </w:r>
      <w:proofErr w:type="spellEnd"/>
      <w:r>
        <w:rPr>
          <w:szCs w:val="21"/>
        </w:rPr>
        <w:t>-Bass</w:t>
      </w:r>
      <w:r w:rsidR="00BC7491">
        <w:rPr>
          <w:szCs w:val="21"/>
        </w:rPr>
        <w:t>, an imprint of Wiley</w:t>
      </w:r>
      <w:r>
        <w:rPr>
          <w:sz w:val="21"/>
          <w:szCs w:val="21"/>
        </w:rPr>
        <w:t xml:space="preserve">. </w:t>
      </w:r>
      <w:hyperlink r:id="rId111" w:history="1">
        <w:r w:rsidR="00BC7491" w:rsidRPr="00BC7491">
          <w:rPr>
            <w:rStyle w:val="Hyperlink"/>
            <w:szCs w:val="21"/>
            <w:u w:val="none"/>
          </w:rPr>
          <w:t>http://www.wiley.com/WileyCDA/</w:t>
        </w:r>
      </w:hyperlink>
      <w:r w:rsidR="00BC7491" w:rsidRPr="00BC7491">
        <w:t xml:space="preserve">   </w:t>
      </w:r>
    </w:p>
    <w:p w:rsidR="007E3EF3" w:rsidRDefault="007E3EF3" w:rsidP="00725B9A"/>
    <w:p w:rsidR="007833DA" w:rsidRDefault="007833DA" w:rsidP="00725B9A"/>
    <w:p w:rsidR="00725B9A" w:rsidRPr="008905D4" w:rsidRDefault="00725B9A" w:rsidP="008905D4">
      <w:pPr>
        <w:rPr>
          <w:b/>
        </w:rPr>
      </w:pPr>
      <w:r w:rsidRPr="008905D4">
        <w:rPr>
          <w:b/>
        </w:rPr>
        <w:t>BOOKS AND REPORTS</w:t>
      </w:r>
    </w:p>
    <w:p w:rsidR="007E3EF3" w:rsidRDefault="007E3EF3" w:rsidP="008905D4"/>
    <w:p w:rsidR="009F4D83" w:rsidRDefault="009F4D83" w:rsidP="008905D4">
      <w:proofErr w:type="gramStart"/>
      <w:r w:rsidRPr="009F4D83">
        <w:t>American Evaluation Association</w:t>
      </w:r>
      <w:r w:rsidR="0008026E">
        <w:t>.</w:t>
      </w:r>
      <w:proofErr w:type="gramEnd"/>
      <w:r w:rsidR="0008026E">
        <w:t xml:space="preserve"> </w:t>
      </w:r>
      <w:proofErr w:type="gramStart"/>
      <w:r w:rsidRPr="0008026E">
        <w:rPr>
          <w:i/>
        </w:rPr>
        <w:t>An Evaluation Roadmap for a More Effective Government.</w:t>
      </w:r>
      <w:proofErr w:type="gramEnd"/>
      <w:r>
        <w:t xml:space="preserve"> </w:t>
      </w:r>
      <w:proofErr w:type="gramStart"/>
      <w:r w:rsidR="0096218B">
        <w:t>Revised Oc</w:t>
      </w:r>
      <w:r w:rsidR="0008026E">
        <w:t>t</w:t>
      </w:r>
      <w:r w:rsidR="0096218B">
        <w:t>o</w:t>
      </w:r>
      <w:r w:rsidR="0008026E">
        <w:t>ber 201</w:t>
      </w:r>
      <w:r w:rsidR="0096218B">
        <w:t>3</w:t>
      </w:r>
      <w:r w:rsidR="0008026E">
        <w:t>.</w:t>
      </w:r>
      <w:proofErr w:type="gramEnd"/>
      <w:r w:rsidR="00D872E1" w:rsidRPr="00D872E1">
        <w:rPr>
          <w:rFonts w:ascii="Arial" w:hAnsi="Arial" w:cs="Arial"/>
          <w:color w:val="000066"/>
          <w:sz w:val="23"/>
          <w:szCs w:val="23"/>
        </w:rPr>
        <w:t xml:space="preserve"> </w:t>
      </w:r>
      <w:hyperlink r:id="rId112" w:history="1">
        <w:r w:rsidR="00D75C22" w:rsidRPr="00D75C22">
          <w:rPr>
            <w:rStyle w:val="Hyperlink"/>
            <w:szCs w:val="24"/>
            <w:u w:val="none"/>
          </w:rPr>
          <w:t>http://www.eval.org/d/do/472</w:t>
        </w:r>
      </w:hyperlink>
      <w:r w:rsidR="00D75C22">
        <w:rPr>
          <w:rFonts w:ascii="Arial" w:hAnsi="Arial" w:cs="Arial"/>
          <w:color w:val="000066"/>
          <w:sz w:val="23"/>
          <w:szCs w:val="23"/>
        </w:rPr>
        <w:t xml:space="preserve"> </w:t>
      </w:r>
    </w:p>
    <w:p w:rsidR="009F4D83" w:rsidRPr="009F4D83" w:rsidRDefault="009F4D83" w:rsidP="008905D4"/>
    <w:p w:rsidR="00725B9A" w:rsidRDefault="00725B9A" w:rsidP="00D42AF2">
      <w:pPr>
        <w:rPr>
          <w:highlight w:val="yellow"/>
        </w:rPr>
      </w:pPr>
      <w:proofErr w:type="gramStart"/>
      <w:r w:rsidRPr="00CB4C8B">
        <w:t>Bamberger, M., J. Rugh, and L. Mabry.</w:t>
      </w:r>
      <w:proofErr w:type="gramEnd"/>
      <w:r w:rsidRPr="00CB4C8B">
        <w:t xml:space="preserve"> </w:t>
      </w:r>
      <w:proofErr w:type="spellStart"/>
      <w:r w:rsidRPr="00CB4C8B">
        <w:rPr>
          <w:i/>
        </w:rPr>
        <w:t>RealWorld</w:t>
      </w:r>
      <w:proofErr w:type="spellEnd"/>
      <w:r w:rsidRPr="00CB4C8B">
        <w:rPr>
          <w:i/>
        </w:rPr>
        <w:t xml:space="preserve"> Evaluation: Working Under Budget, Time, Data, and Political Constraints</w:t>
      </w:r>
      <w:r w:rsidR="002243F5">
        <w:t>, S</w:t>
      </w:r>
      <w:r w:rsidR="007F5099">
        <w:t xml:space="preserve">econd </w:t>
      </w:r>
      <w:r w:rsidR="002243F5">
        <w:t>E</w:t>
      </w:r>
      <w:r w:rsidR="007F5099">
        <w:t>dition.</w:t>
      </w:r>
      <w:r w:rsidRPr="00CB4C8B">
        <w:t xml:space="preserve"> Thousand Oaks, Calif.: Sage Publications, </w:t>
      </w:r>
      <w:r w:rsidR="007F5099">
        <w:t>201</w:t>
      </w:r>
      <w:r w:rsidR="006E2B2E">
        <w:t>2</w:t>
      </w:r>
      <w:r w:rsidRPr="00CB4C8B">
        <w:t xml:space="preserve">. See </w:t>
      </w:r>
      <w:hyperlink r:id="rId113" w:history="1">
        <w:r w:rsidRPr="00CB4C8B">
          <w:rPr>
            <w:rStyle w:val="Hyperlink"/>
            <w:iCs/>
            <w:szCs w:val="24"/>
            <w:u w:val="none"/>
          </w:rPr>
          <w:t>http://www.realworldevaluation.org/</w:t>
        </w:r>
      </w:hyperlink>
      <w:r w:rsidR="00B53192">
        <w:rPr>
          <w:szCs w:val="24"/>
        </w:rPr>
        <w:t xml:space="preserve"> for related materials</w:t>
      </w:r>
      <w:r w:rsidRPr="00CB4C8B">
        <w:rPr>
          <w:szCs w:val="24"/>
        </w:rPr>
        <w:t>.</w:t>
      </w:r>
      <w:r w:rsidR="00394593">
        <w:rPr>
          <w:szCs w:val="24"/>
        </w:rPr>
        <w:t xml:space="preserve"> </w:t>
      </w:r>
    </w:p>
    <w:p w:rsidR="002243F5" w:rsidRPr="00514B7C" w:rsidRDefault="002243F5" w:rsidP="00D42AF2">
      <w:pPr>
        <w:rPr>
          <w:highlight w:val="yellow"/>
        </w:rPr>
      </w:pPr>
    </w:p>
    <w:p w:rsidR="0055245A" w:rsidRDefault="0055245A" w:rsidP="008905D4">
      <w:proofErr w:type="spellStart"/>
      <w:r>
        <w:t>Bickman</w:t>
      </w:r>
      <w:proofErr w:type="spellEnd"/>
      <w:r>
        <w:t xml:space="preserve">, L. and D. J. Rog, </w:t>
      </w:r>
      <w:proofErr w:type="gramStart"/>
      <w:r>
        <w:t>eds</w:t>
      </w:r>
      <w:proofErr w:type="gramEnd"/>
      <w:r>
        <w:t xml:space="preserve">. </w:t>
      </w:r>
      <w:r>
        <w:rPr>
          <w:i/>
        </w:rPr>
        <w:t xml:space="preserve">The SAGE Handbook of Applied Social Research Methods, </w:t>
      </w:r>
      <w:r>
        <w:t xml:space="preserve">2nd ed. </w:t>
      </w:r>
      <w:r w:rsidRPr="00CB4C8B">
        <w:t xml:space="preserve">Thousand Oaks, Calif.: Sage Publications, </w:t>
      </w:r>
      <w:r>
        <w:t>2009</w:t>
      </w:r>
      <w:r w:rsidRPr="00CB4C8B">
        <w:t>.</w:t>
      </w:r>
      <w:r>
        <w:t xml:space="preserve"> </w:t>
      </w:r>
    </w:p>
    <w:p w:rsidR="0055245A" w:rsidRPr="0055245A" w:rsidRDefault="0055245A" w:rsidP="008905D4"/>
    <w:p w:rsidR="00BC7491" w:rsidRPr="00BC7491" w:rsidRDefault="00725B9A" w:rsidP="00BC7491">
      <w:pPr>
        <w:rPr>
          <w:color w:val="000000"/>
        </w:rPr>
      </w:pPr>
      <w:proofErr w:type="gramStart"/>
      <w:r w:rsidRPr="00842EAB">
        <w:t>Centers for Disease Control and Prevention.</w:t>
      </w:r>
      <w:proofErr w:type="gramEnd"/>
      <w:r w:rsidRPr="00842EAB">
        <w:t xml:space="preserve"> “Framework for Program Evaluation in Public Health,” </w:t>
      </w:r>
      <w:r w:rsidRPr="00842EAB">
        <w:rPr>
          <w:i/>
        </w:rPr>
        <w:t>Morbidity and Mortality Weekly Report (</w:t>
      </w:r>
      <w:r w:rsidRPr="00842EAB">
        <w:rPr>
          <w:i/>
          <w:iCs/>
        </w:rPr>
        <w:t xml:space="preserve">MMWR) </w:t>
      </w:r>
      <w:r w:rsidRPr="00842EAB">
        <w:t>48</w:t>
      </w:r>
      <w:r>
        <w:t>, n</w:t>
      </w:r>
      <w:r w:rsidRPr="00842EAB">
        <w:t xml:space="preserve">o. </w:t>
      </w:r>
      <w:proofErr w:type="gramStart"/>
      <w:r w:rsidRPr="00842EAB">
        <w:t>RR-11</w:t>
      </w:r>
      <w:r>
        <w:t xml:space="preserve"> (1999</w:t>
      </w:r>
      <w:r w:rsidRPr="00842EAB">
        <w:t>).</w:t>
      </w:r>
      <w:proofErr w:type="gramEnd"/>
      <w:r w:rsidRPr="00842EAB">
        <w:t xml:space="preserve">  See</w:t>
      </w:r>
      <w:r w:rsidRPr="00842EAB">
        <w:rPr>
          <w:color w:val="000000"/>
        </w:rPr>
        <w:t xml:space="preserve"> </w:t>
      </w:r>
      <w:hyperlink r:id="rId114" w:history="1">
        <w:r w:rsidR="00BC7491" w:rsidRPr="00BC7491">
          <w:rPr>
            <w:rStyle w:val="Hyperlink"/>
            <w:u w:val="none"/>
          </w:rPr>
          <w:t>http://www.cdc.gov/eval/framework/index.htm</w:t>
        </w:r>
      </w:hyperlink>
      <w:r w:rsidR="00BC7491" w:rsidRPr="00BC7491">
        <w:rPr>
          <w:color w:val="000000"/>
        </w:rPr>
        <w:t xml:space="preserve"> </w:t>
      </w:r>
    </w:p>
    <w:p w:rsidR="00BC7491" w:rsidRPr="00842EAB" w:rsidRDefault="00BC7491" w:rsidP="00BC7491"/>
    <w:p w:rsidR="0024184A" w:rsidRPr="00BC7491" w:rsidRDefault="00873422" w:rsidP="008905D4">
      <w:proofErr w:type="spellStart"/>
      <w:proofErr w:type="gramStart"/>
      <w:r>
        <w:t>Chinman</w:t>
      </w:r>
      <w:proofErr w:type="spellEnd"/>
      <w:r>
        <w:t>, M.</w:t>
      </w:r>
      <w:r w:rsidR="00B53192">
        <w:t>,</w:t>
      </w:r>
      <w:r>
        <w:t xml:space="preserve"> P</w:t>
      </w:r>
      <w:r w:rsidR="0024184A">
        <w:t xml:space="preserve">. </w:t>
      </w:r>
      <w:proofErr w:type="spellStart"/>
      <w:r w:rsidR="0024184A">
        <w:t>Imm</w:t>
      </w:r>
      <w:proofErr w:type="spellEnd"/>
      <w:r w:rsidR="0024184A">
        <w:t xml:space="preserve">, and A. </w:t>
      </w:r>
      <w:proofErr w:type="spellStart"/>
      <w:r w:rsidR="0024184A">
        <w:t>Wandersman</w:t>
      </w:r>
      <w:proofErr w:type="spellEnd"/>
      <w:r w:rsidR="0024184A">
        <w:t>.</w:t>
      </w:r>
      <w:proofErr w:type="gramEnd"/>
      <w:r w:rsidR="0024184A">
        <w:t xml:space="preserve"> </w:t>
      </w:r>
      <w:r w:rsidR="0024184A">
        <w:rPr>
          <w:i/>
        </w:rPr>
        <w:t>Getting to Outcomes 2004: Promoting Accountability Through Methods and Tools for Planning, Implementation, and Evaluation.</w:t>
      </w:r>
      <w:r w:rsidR="0024184A">
        <w:t xml:space="preserve"> RAND Corporation Technical Report TR-101-CDC: 2004. Available by web only at: </w:t>
      </w:r>
      <w:hyperlink r:id="rId115" w:history="1">
        <w:r w:rsidR="00BC7491" w:rsidRPr="00BC7491">
          <w:rPr>
            <w:rStyle w:val="Hyperlink"/>
            <w:szCs w:val="24"/>
            <w:u w:val="none"/>
          </w:rPr>
          <w:t>http://www.rand.org/pubs/technical_reports/TR101.html</w:t>
        </w:r>
      </w:hyperlink>
      <w:r w:rsidR="0024184A" w:rsidRPr="00BC7491">
        <w:t xml:space="preserve"> </w:t>
      </w:r>
    </w:p>
    <w:p w:rsidR="0024184A" w:rsidRPr="0024184A" w:rsidRDefault="0024184A" w:rsidP="00725B9A">
      <w:pPr>
        <w:pStyle w:val="Style0"/>
        <w:rPr>
          <w:snapToGrid/>
          <w:szCs w:val="24"/>
        </w:rPr>
      </w:pPr>
      <w:r>
        <w:rPr>
          <w:snapToGrid/>
          <w:szCs w:val="24"/>
        </w:rPr>
        <w:t xml:space="preserve"> </w:t>
      </w:r>
    </w:p>
    <w:p w:rsidR="00725B9A" w:rsidRPr="00842EAB" w:rsidRDefault="00725B9A" w:rsidP="008905D4">
      <w:r w:rsidRPr="00842EAB">
        <w:t xml:space="preserve">Denzin, N. K., and Y. S. Lincoln, </w:t>
      </w:r>
      <w:proofErr w:type="gramStart"/>
      <w:r w:rsidRPr="00842EAB">
        <w:t>eds</w:t>
      </w:r>
      <w:proofErr w:type="gramEnd"/>
      <w:r w:rsidRPr="00842EAB">
        <w:t xml:space="preserve">. </w:t>
      </w:r>
      <w:r w:rsidR="00AF39FE">
        <w:rPr>
          <w:i/>
        </w:rPr>
        <w:t xml:space="preserve">The SAGE </w:t>
      </w:r>
      <w:r w:rsidRPr="00842EAB">
        <w:rPr>
          <w:i/>
          <w:iCs/>
        </w:rPr>
        <w:t>Handbook of Qualitative Research,</w:t>
      </w:r>
      <w:r w:rsidRPr="00842EAB">
        <w:t xml:space="preserve"> </w:t>
      </w:r>
      <w:r w:rsidR="00385229">
        <w:t>4th</w:t>
      </w:r>
      <w:r w:rsidRPr="00842EAB">
        <w:t xml:space="preserve"> ed. Thousand Oaks, Calif.</w:t>
      </w:r>
      <w:r w:rsidR="00911C87">
        <w:t>: Sage Publications, 20</w:t>
      </w:r>
      <w:r w:rsidR="00385229">
        <w:t>11</w:t>
      </w:r>
      <w:r w:rsidRPr="00842EAB">
        <w:t>.</w:t>
      </w:r>
    </w:p>
    <w:p w:rsidR="00725B9A" w:rsidRPr="00842EAB" w:rsidRDefault="00725B9A" w:rsidP="008905D4"/>
    <w:p w:rsidR="00725B9A" w:rsidRPr="00842EAB" w:rsidRDefault="00725B9A" w:rsidP="008905D4">
      <w:r w:rsidRPr="00842EAB">
        <w:t xml:space="preserve">Fitzpatrick, J. L., J. R. Sanders, and B. R. </w:t>
      </w:r>
      <w:proofErr w:type="spellStart"/>
      <w:r w:rsidRPr="00842EAB">
        <w:t>Worthen</w:t>
      </w:r>
      <w:proofErr w:type="spellEnd"/>
      <w:r w:rsidRPr="00842EAB">
        <w:t xml:space="preserve">. </w:t>
      </w:r>
      <w:r w:rsidRPr="00842EAB">
        <w:rPr>
          <w:i/>
          <w:iCs/>
        </w:rPr>
        <w:t>Program Evaluation: Alternative Approaches and Practical Guidelines</w:t>
      </w:r>
      <w:r w:rsidR="00911C87">
        <w:t>, 4th</w:t>
      </w:r>
      <w:r w:rsidRPr="00842EAB">
        <w:t xml:space="preserve"> ed. Boston</w:t>
      </w:r>
      <w:r w:rsidR="00911C87">
        <w:t>: Allyn &amp; Bacon, 201</w:t>
      </w:r>
      <w:r w:rsidR="003B4B90">
        <w:t>1</w:t>
      </w:r>
      <w:r w:rsidRPr="00842EAB">
        <w:t>.</w:t>
      </w:r>
    </w:p>
    <w:p w:rsidR="00725B9A" w:rsidRPr="00842EAB" w:rsidRDefault="00725B9A" w:rsidP="008905D4">
      <w:pPr>
        <w:rPr>
          <w:rFonts w:ascii="Tahoma" w:hAnsi="Tahoma" w:cs="Tahoma"/>
          <w:sz w:val="16"/>
        </w:rPr>
      </w:pPr>
    </w:p>
    <w:p w:rsidR="00785246" w:rsidRPr="00785246" w:rsidRDefault="00725B9A" w:rsidP="00785246">
      <w:pPr>
        <w:autoSpaceDE w:val="0"/>
        <w:autoSpaceDN w:val="0"/>
        <w:adjustRightInd w:val="0"/>
      </w:pPr>
      <w:proofErr w:type="spellStart"/>
      <w:r>
        <w:t>Frechtling</w:t>
      </w:r>
      <w:proofErr w:type="spellEnd"/>
      <w:r>
        <w:t xml:space="preserve">, J. </w:t>
      </w:r>
      <w:r>
        <w:rPr>
          <w:i/>
          <w:iCs/>
        </w:rPr>
        <w:t>The 2002 User-Friendly Handbook for Project Evaluation</w:t>
      </w:r>
      <w:r>
        <w:t xml:space="preserve">, prepared for the National Science Foundation, Directorate for Education and Human Resources, Division of Research, Evaluation, and Communication. Washington, D.C.: National Science Foundation, January 2002. </w:t>
      </w:r>
      <w:r w:rsidRPr="004942D3">
        <w:rPr>
          <w:rFonts w:ascii="Tahoma" w:hAnsi="Tahoma" w:cs="Tahoma"/>
          <w:szCs w:val="24"/>
        </w:rPr>
        <w:t xml:space="preserve"> </w:t>
      </w:r>
      <w:hyperlink r:id="rId116" w:history="1">
        <w:r w:rsidR="00785246" w:rsidRPr="00785246">
          <w:rPr>
            <w:rStyle w:val="Hyperlink"/>
            <w:u w:val="none"/>
          </w:rPr>
          <w:t>http://www.nsf.gov/pubs/2002/nsf02057/start.htm</w:t>
        </w:r>
      </w:hyperlink>
      <w:r w:rsidR="00785246" w:rsidRPr="00785246">
        <w:t xml:space="preserve"> </w:t>
      </w:r>
    </w:p>
    <w:p w:rsidR="00725B9A" w:rsidRDefault="00725B9A" w:rsidP="00725B9A">
      <w:pPr>
        <w:autoSpaceDE w:val="0"/>
        <w:autoSpaceDN w:val="0"/>
        <w:adjustRightInd w:val="0"/>
      </w:pPr>
    </w:p>
    <w:p w:rsidR="00725B9A" w:rsidRDefault="00725B9A" w:rsidP="008905D4">
      <w:r>
        <w:t xml:space="preserve">Hatry, H. </w:t>
      </w:r>
      <w:r>
        <w:rPr>
          <w:i/>
          <w:iCs/>
        </w:rPr>
        <w:t>Performance Measurement: Getting Results</w:t>
      </w:r>
      <w:r w:rsidR="00385229">
        <w:rPr>
          <w:i/>
          <w:iCs/>
        </w:rPr>
        <w:t xml:space="preserve">, </w:t>
      </w:r>
      <w:r w:rsidR="00385229">
        <w:rPr>
          <w:iCs/>
        </w:rPr>
        <w:t xml:space="preserve">2nd </w:t>
      </w:r>
      <w:proofErr w:type="gramStart"/>
      <w:r w:rsidR="00385229">
        <w:rPr>
          <w:iCs/>
        </w:rPr>
        <w:t>ed</w:t>
      </w:r>
      <w:proofErr w:type="gramEnd"/>
      <w:r>
        <w:t xml:space="preserve">.  Washington, D.C.: Urban Institute Press, </w:t>
      </w:r>
      <w:r w:rsidR="00385229">
        <w:t>2007</w:t>
      </w:r>
      <w:r>
        <w:t>.</w:t>
      </w:r>
      <w:r w:rsidR="006E2B2E">
        <w:t xml:space="preserve"> </w:t>
      </w:r>
      <w:hyperlink r:id="rId117" w:history="1">
        <w:r w:rsidR="00785246" w:rsidRPr="00421A11">
          <w:rPr>
            <w:rStyle w:val="Hyperlink"/>
          </w:rPr>
          <w:t>http://www.urban.org/books/PerformanceMeasurement</w:t>
        </w:r>
      </w:hyperlink>
      <w:r w:rsidR="006E2B2E">
        <w:t xml:space="preserve"> </w:t>
      </w:r>
      <w:hyperlink r:id="rId118" w:history="1">
        <w:r w:rsidR="00785246" w:rsidRPr="00421A11">
          <w:rPr>
            <w:rStyle w:val="Hyperlink"/>
          </w:rPr>
          <w:t>http://webarchive.urban.org/url.cfm?ID=211405</w:t>
        </w:r>
      </w:hyperlink>
      <w:r w:rsidR="00785246">
        <w:t xml:space="preserve"> </w:t>
      </w:r>
    </w:p>
    <w:p w:rsidR="00725B9A" w:rsidRDefault="00725B9A" w:rsidP="008905D4"/>
    <w:p w:rsidR="00C007EA" w:rsidRDefault="00C007EA" w:rsidP="008905D4">
      <w:proofErr w:type="gramStart"/>
      <w:r>
        <w:rPr>
          <w:color w:val="000066"/>
          <w:sz w:val="23"/>
          <w:szCs w:val="23"/>
        </w:rPr>
        <w:t>Hatry, H, and E. Davies</w:t>
      </w:r>
      <w:r w:rsidRPr="00C007EA">
        <w:rPr>
          <w:sz w:val="23"/>
          <w:szCs w:val="23"/>
        </w:rPr>
        <w:t>.</w:t>
      </w:r>
      <w:proofErr w:type="gramEnd"/>
      <w:r w:rsidRPr="00C007EA">
        <w:rPr>
          <w:sz w:val="23"/>
          <w:szCs w:val="23"/>
        </w:rPr>
        <w:t xml:space="preserve"> </w:t>
      </w:r>
      <w:proofErr w:type="gramStart"/>
      <w:r w:rsidRPr="00C007EA">
        <w:rPr>
          <w:i/>
          <w:sz w:val="23"/>
          <w:szCs w:val="23"/>
        </w:rPr>
        <w:t>A Guide to Data-Driven Performance Reviews</w:t>
      </w:r>
      <w:r w:rsidRPr="00C007EA">
        <w:rPr>
          <w:sz w:val="23"/>
          <w:szCs w:val="23"/>
        </w:rPr>
        <w:t>.</w:t>
      </w:r>
      <w:proofErr w:type="gramEnd"/>
      <w:r w:rsidRPr="00C007EA">
        <w:rPr>
          <w:sz w:val="23"/>
          <w:szCs w:val="23"/>
        </w:rPr>
        <w:t xml:space="preserve"> Washington, D.C.: IBM Center for the Business of Government, 2011</w:t>
      </w:r>
      <w:r>
        <w:rPr>
          <w:color w:val="000066"/>
          <w:sz w:val="23"/>
          <w:szCs w:val="23"/>
        </w:rPr>
        <w:t xml:space="preserve">. </w:t>
      </w:r>
      <w:hyperlink r:id="rId119" w:history="1">
        <w:r w:rsidR="00785246" w:rsidRPr="00421A11">
          <w:rPr>
            <w:rStyle w:val="Hyperlink"/>
          </w:rPr>
          <w:t>http://www.urban.org/research/publication/guide-data-driven-performance-reviews</w:t>
        </w:r>
      </w:hyperlink>
      <w:r w:rsidR="00785246">
        <w:t xml:space="preserve"> </w:t>
      </w:r>
    </w:p>
    <w:p w:rsidR="00785246" w:rsidRDefault="00785246" w:rsidP="008905D4"/>
    <w:p w:rsidR="001D5F94" w:rsidRDefault="001D5F94" w:rsidP="008905D4">
      <w:proofErr w:type="gramStart"/>
      <w:r>
        <w:t>Her Majesty’s Treasury.</w:t>
      </w:r>
      <w:proofErr w:type="gramEnd"/>
      <w:r>
        <w:t xml:space="preserve"> </w:t>
      </w:r>
      <w:r>
        <w:rPr>
          <w:i/>
        </w:rPr>
        <w:t>The Magenta Book: Guidance for Evaluation.</w:t>
      </w:r>
      <w:r>
        <w:t xml:space="preserve"> London: 2011. </w:t>
      </w:r>
      <w:hyperlink r:id="rId120" w:history="1">
        <w:r w:rsidRPr="0085019D">
          <w:rPr>
            <w:rStyle w:val="Hyperlink"/>
            <w:u w:val="none"/>
          </w:rPr>
          <w:t>http://www.hm-treasury.gov.uk/data_magentabook_index.htm</w:t>
        </w:r>
      </w:hyperlink>
      <w:r>
        <w:t xml:space="preserve"> </w:t>
      </w:r>
    </w:p>
    <w:p w:rsidR="001D5F94" w:rsidRPr="001D5F94" w:rsidRDefault="001D5F94" w:rsidP="008905D4"/>
    <w:p w:rsidR="00323344" w:rsidRDefault="00323344" w:rsidP="008905D4">
      <w:proofErr w:type="gramStart"/>
      <w:r>
        <w:t>International Organization of Supreme Audit Institutions, Working Group on Program Evaluations.</w:t>
      </w:r>
      <w:proofErr w:type="gramEnd"/>
      <w:r>
        <w:t xml:space="preserve"> </w:t>
      </w:r>
      <w:proofErr w:type="gramStart"/>
      <w:r w:rsidR="001C787C">
        <w:rPr>
          <w:i/>
        </w:rPr>
        <w:t>Guidelines on the Evaluation of Public Policies</w:t>
      </w:r>
      <w:r>
        <w:t>.</w:t>
      </w:r>
      <w:proofErr w:type="gramEnd"/>
      <w:r w:rsidR="001C787C">
        <w:t xml:space="preserve"> July 2016. </w:t>
      </w:r>
      <w:r>
        <w:t xml:space="preserve"> </w:t>
      </w:r>
      <w:hyperlink r:id="rId121" w:history="1">
        <w:r w:rsidR="00C007EA" w:rsidRPr="00420BF2">
          <w:rPr>
            <w:rStyle w:val="Hyperlink"/>
          </w:rPr>
          <w:t>http://program-evaluation.ccomptes.fr/index.php?option=com_content&amp;view=category&amp;layout=blog&amp;id=15&amp;Itemid=4&amp;lang=en</w:t>
        </w:r>
      </w:hyperlink>
      <w:r w:rsidR="00C007EA">
        <w:t xml:space="preserve"> </w:t>
      </w:r>
    </w:p>
    <w:p w:rsidR="00C007EA" w:rsidRPr="00323344" w:rsidRDefault="00C007EA" w:rsidP="008905D4"/>
    <w:p w:rsidR="000E2FCD" w:rsidRDefault="000E2FCD" w:rsidP="008905D4">
      <w:proofErr w:type="gramStart"/>
      <w:r>
        <w:t>Lopez-Acevedo, G., P. Krause, and K. Mackay.</w:t>
      </w:r>
      <w:proofErr w:type="gramEnd"/>
      <w:r>
        <w:t xml:space="preserve"> </w:t>
      </w:r>
      <w:r>
        <w:rPr>
          <w:i/>
        </w:rPr>
        <w:t>Building Better Policies: The Nuts and Bolts of Monitoring and Evaluation Systems.</w:t>
      </w:r>
      <w:r>
        <w:t xml:space="preserve"> Washington, D.C.: World Bank, 2012. </w:t>
      </w:r>
      <w:hyperlink r:id="rId122" w:history="1">
        <w:r w:rsidRPr="002B190F">
          <w:rPr>
            <w:rStyle w:val="Hyperlink"/>
          </w:rPr>
          <w:t>https://openknowledge.worldbank.org/handle/10986/6015</w:t>
        </w:r>
      </w:hyperlink>
      <w:r>
        <w:t xml:space="preserve"> </w:t>
      </w:r>
    </w:p>
    <w:p w:rsidR="000E2FCD" w:rsidRPr="000E2FCD" w:rsidRDefault="000E2FCD" w:rsidP="008905D4"/>
    <w:p w:rsidR="009D2B3A" w:rsidRDefault="009D2B3A" w:rsidP="008905D4">
      <w:proofErr w:type="spellStart"/>
      <w:proofErr w:type="gramStart"/>
      <w:r>
        <w:t>Macoubrie</w:t>
      </w:r>
      <w:proofErr w:type="spellEnd"/>
      <w:r>
        <w:t xml:space="preserve">, J., and C. </w:t>
      </w:r>
      <w:r w:rsidRPr="009D2B3A">
        <w:t>Harrison.</w:t>
      </w:r>
      <w:proofErr w:type="gramEnd"/>
      <w:r w:rsidRPr="009D2B3A">
        <w:t xml:space="preserve"> </w:t>
      </w:r>
      <w:r w:rsidRPr="009D2B3A">
        <w:rPr>
          <w:i/>
        </w:rPr>
        <w:t>Human Services Research Dissemination: What Works?</w:t>
      </w:r>
      <w:r w:rsidRPr="009D2B3A">
        <w:t xml:space="preserve"> OPRE Report # 2013-09, Washington, D</w:t>
      </w:r>
      <w:r>
        <w:t>.</w:t>
      </w:r>
      <w:r w:rsidRPr="009D2B3A">
        <w:t>C</w:t>
      </w:r>
      <w:r>
        <w:t>.</w:t>
      </w:r>
      <w:r w:rsidRPr="009D2B3A">
        <w:t>: Office of Planning, Research and Evaluation, Administration for Children and Families, U.S. Department of Health and Human Serv</w:t>
      </w:r>
      <w:r>
        <w:t>ices,</w:t>
      </w:r>
      <w:r w:rsidRPr="009D2B3A">
        <w:t xml:space="preserve"> </w:t>
      </w:r>
      <w:r>
        <w:t>2013</w:t>
      </w:r>
      <w:r w:rsidRPr="009D2B3A">
        <w:t>.</w:t>
      </w:r>
      <w:r>
        <w:t xml:space="preserve"> </w:t>
      </w:r>
      <w:hyperlink r:id="rId123" w:history="1">
        <w:r w:rsidRPr="00AD6785">
          <w:rPr>
            <w:rStyle w:val="Hyperlink"/>
          </w:rPr>
          <w:t>http://www.acf.hhs.gov/programs/opre/resource-library/search?topic[2885]=2885</w:t>
        </w:r>
      </w:hyperlink>
      <w:r>
        <w:t xml:space="preserve"> </w:t>
      </w:r>
    </w:p>
    <w:p w:rsidR="009D2B3A" w:rsidRDefault="009D2B3A" w:rsidP="008905D4"/>
    <w:p w:rsidR="00725B9A" w:rsidRDefault="00725B9A" w:rsidP="008905D4">
      <w:proofErr w:type="gramStart"/>
      <w:r>
        <w:t>Mark, M. M., G. T. Henry, and G. Julnes.</w:t>
      </w:r>
      <w:proofErr w:type="gramEnd"/>
      <w:r>
        <w:t xml:space="preserve">  </w:t>
      </w:r>
      <w:r>
        <w:rPr>
          <w:i/>
          <w:iCs/>
        </w:rPr>
        <w:t>Evaluation: An Integrated Framework for Understanding, Guiding, and Improving Policies and Programs</w:t>
      </w:r>
      <w:r>
        <w:t xml:space="preserve">.  San Francisco, Calif.: </w:t>
      </w:r>
      <w:proofErr w:type="spellStart"/>
      <w:r>
        <w:t>Jossey</w:t>
      </w:r>
      <w:proofErr w:type="spellEnd"/>
      <w:r>
        <w:t>-Bass, 2000.</w:t>
      </w:r>
    </w:p>
    <w:p w:rsidR="00725B9A" w:rsidRDefault="00725B9A" w:rsidP="00725B9A">
      <w:pPr>
        <w:pStyle w:val="Style0"/>
        <w:rPr>
          <w:szCs w:val="21"/>
        </w:rPr>
      </w:pPr>
    </w:p>
    <w:p w:rsidR="00725B9A" w:rsidRDefault="00725B9A" w:rsidP="008905D4">
      <w:proofErr w:type="gramStart"/>
      <w:r w:rsidRPr="00CB4C8B">
        <w:t xml:space="preserve">Mathison, S., ed. </w:t>
      </w:r>
      <w:r w:rsidRPr="00CB4C8B">
        <w:rPr>
          <w:i/>
        </w:rPr>
        <w:t>Encyclopedia of Evaluation</w:t>
      </w:r>
      <w:r w:rsidRPr="00CB4C8B">
        <w:t>.</w:t>
      </w:r>
      <w:proofErr w:type="gramEnd"/>
      <w:r w:rsidRPr="00CB4C8B">
        <w:t xml:space="preserve"> Thousand Oaks, Calif.: Sage, 2005.</w:t>
      </w:r>
    </w:p>
    <w:p w:rsidR="00725B9A" w:rsidRDefault="00725B9A" w:rsidP="008905D4"/>
    <w:p w:rsidR="00985249" w:rsidRDefault="00985249" w:rsidP="00985249">
      <w:proofErr w:type="gramStart"/>
      <w:r>
        <w:rPr>
          <w:szCs w:val="21"/>
        </w:rPr>
        <w:t>Newcomer, K. E., H. P. Hatry, and J. S. Wholey.</w:t>
      </w:r>
      <w:proofErr w:type="gramEnd"/>
      <w:r>
        <w:rPr>
          <w:szCs w:val="21"/>
        </w:rPr>
        <w:t xml:space="preserve"> </w:t>
      </w:r>
      <w:r>
        <w:rPr>
          <w:i/>
          <w:iCs/>
          <w:szCs w:val="21"/>
        </w:rPr>
        <w:t>Handbook of Practical Program Evaluation</w:t>
      </w:r>
      <w:r>
        <w:rPr>
          <w:szCs w:val="21"/>
        </w:rPr>
        <w:t xml:space="preserve">, 4th ed. San Francisco, Calif.: </w:t>
      </w:r>
      <w:proofErr w:type="spellStart"/>
      <w:r>
        <w:rPr>
          <w:szCs w:val="21"/>
        </w:rPr>
        <w:t>Jossey</w:t>
      </w:r>
      <w:proofErr w:type="spellEnd"/>
      <w:r>
        <w:rPr>
          <w:szCs w:val="21"/>
        </w:rPr>
        <w:t>-Bass, 2015</w:t>
      </w:r>
      <w:r>
        <w:t xml:space="preserve">. </w:t>
      </w:r>
    </w:p>
    <w:p w:rsidR="00985249" w:rsidRDefault="00985249" w:rsidP="00985249"/>
    <w:p w:rsidR="00D956E1" w:rsidRDefault="00D956E1" w:rsidP="00D956E1">
      <w:r w:rsidRPr="00D956E1">
        <w:t xml:space="preserve">Patton, M. Q. </w:t>
      </w:r>
      <w:r>
        <w:rPr>
          <w:i/>
        </w:rPr>
        <w:t>Developmental E</w:t>
      </w:r>
      <w:r w:rsidRPr="00D956E1">
        <w:rPr>
          <w:i/>
        </w:rPr>
        <w:t xml:space="preserve">valuation: Applying </w:t>
      </w:r>
      <w:r>
        <w:rPr>
          <w:i/>
        </w:rPr>
        <w:t>C</w:t>
      </w:r>
      <w:r w:rsidRPr="00D956E1">
        <w:rPr>
          <w:i/>
        </w:rPr>
        <w:t xml:space="preserve">omplexity </w:t>
      </w:r>
      <w:r>
        <w:rPr>
          <w:i/>
        </w:rPr>
        <w:t>C</w:t>
      </w:r>
      <w:r w:rsidRPr="00D956E1">
        <w:rPr>
          <w:i/>
        </w:rPr>
        <w:t xml:space="preserve">oncepts to </w:t>
      </w:r>
      <w:r>
        <w:rPr>
          <w:i/>
        </w:rPr>
        <w:t>E</w:t>
      </w:r>
      <w:r w:rsidRPr="00D956E1">
        <w:rPr>
          <w:i/>
        </w:rPr>
        <w:t xml:space="preserve">nhance </w:t>
      </w:r>
      <w:r>
        <w:rPr>
          <w:i/>
        </w:rPr>
        <w:t>I</w:t>
      </w:r>
      <w:r w:rsidRPr="00D956E1">
        <w:rPr>
          <w:i/>
        </w:rPr>
        <w:t xml:space="preserve">nnovation and </w:t>
      </w:r>
      <w:r>
        <w:rPr>
          <w:i/>
        </w:rPr>
        <w:t>U</w:t>
      </w:r>
      <w:r w:rsidRPr="00D956E1">
        <w:rPr>
          <w:i/>
        </w:rPr>
        <w:t>se.</w:t>
      </w:r>
      <w:r w:rsidRPr="00D956E1">
        <w:t xml:space="preserve"> </w:t>
      </w:r>
      <w:r>
        <w:t>New York: Guilford Press,</w:t>
      </w:r>
      <w:r w:rsidRPr="00D956E1">
        <w:t xml:space="preserve"> 201</w:t>
      </w:r>
      <w:r w:rsidR="00FA2AC6">
        <w:t>0</w:t>
      </w:r>
      <w:r w:rsidRPr="00D956E1">
        <w:t>.</w:t>
      </w:r>
    </w:p>
    <w:p w:rsidR="00D956E1" w:rsidRDefault="00D956E1" w:rsidP="00D956E1"/>
    <w:p w:rsidR="00725B9A" w:rsidRDefault="00725B9A" w:rsidP="00D956E1">
      <w:r>
        <w:t xml:space="preserve">Patton, M. Q. </w:t>
      </w:r>
      <w:r>
        <w:rPr>
          <w:i/>
          <w:iCs/>
        </w:rPr>
        <w:t>Utilization-Focused Evaluation: The New Century Text,</w:t>
      </w:r>
      <w:r w:rsidR="00911C87">
        <w:t xml:space="preserve"> 4th</w:t>
      </w:r>
      <w:r>
        <w:t xml:space="preserve"> </w:t>
      </w:r>
      <w:proofErr w:type="gramStart"/>
      <w:r>
        <w:t>ed</w:t>
      </w:r>
      <w:proofErr w:type="gramEnd"/>
      <w:r>
        <w:t>.  Thousand Oaks, Calif.</w:t>
      </w:r>
      <w:r w:rsidR="00911C87">
        <w:t>: Sage Publications, 2008</w:t>
      </w:r>
      <w:r>
        <w:t>.</w:t>
      </w:r>
      <w:r w:rsidR="0025656B">
        <w:t xml:space="preserve"> </w:t>
      </w:r>
    </w:p>
    <w:p w:rsidR="00725B9A" w:rsidRDefault="00725B9A" w:rsidP="008905D4"/>
    <w:p w:rsidR="00725B9A" w:rsidRDefault="00725B9A" w:rsidP="008905D4">
      <w:proofErr w:type="spellStart"/>
      <w:r>
        <w:t>Posavac</w:t>
      </w:r>
      <w:proofErr w:type="spellEnd"/>
      <w:r>
        <w:t>, E. J</w:t>
      </w:r>
      <w:r w:rsidR="00E25109">
        <w:t>.</w:t>
      </w:r>
      <w:r w:rsidR="00CE494B">
        <w:t xml:space="preserve"> </w:t>
      </w:r>
      <w:r>
        <w:rPr>
          <w:i/>
          <w:iCs/>
        </w:rPr>
        <w:t>Program Evaluation: Methods and Case Studies</w:t>
      </w:r>
      <w:r>
        <w:t xml:space="preserve">, </w:t>
      </w:r>
      <w:r w:rsidR="00CE494B">
        <w:t>8</w:t>
      </w:r>
      <w:r w:rsidRPr="00156858">
        <w:t>th</w:t>
      </w:r>
      <w:r>
        <w:t xml:space="preserve"> ed. Upper Saddle River, N.J.: Prentice-Hall, 20</w:t>
      </w:r>
      <w:r w:rsidR="00CE494B">
        <w:t>11</w:t>
      </w:r>
      <w:r>
        <w:t>.</w:t>
      </w:r>
    </w:p>
    <w:p w:rsidR="00725B9A" w:rsidRDefault="00725B9A" w:rsidP="00725B9A">
      <w:pPr>
        <w:rPr>
          <w:szCs w:val="21"/>
        </w:rPr>
      </w:pPr>
    </w:p>
    <w:p w:rsidR="00725B9A" w:rsidRDefault="00725B9A" w:rsidP="00725B9A">
      <w:pPr>
        <w:rPr>
          <w:szCs w:val="21"/>
        </w:rPr>
      </w:pPr>
      <w:proofErr w:type="gramStart"/>
      <w:r>
        <w:rPr>
          <w:szCs w:val="21"/>
        </w:rPr>
        <w:t>Rossi, P. H., M. W. Lipsey, and H. E. Freeman.</w:t>
      </w:r>
      <w:proofErr w:type="gramEnd"/>
      <w:r>
        <w:rPr>
          <w:szCs w:val="21"/>
        </w:rPr>
        <w:t xml:space="preserve"> </w:t>
      </w:r>
      <w:r>
        <w:rPr>
          <w:i/>
          <w:iCs/>
          <w:szCs w:val="21"/>
        </w:rPr>
        <w:t>Evaluation: A Systematic Approach,</w:t>
      </w:r>
      <w:r>
        <w:rPr>
          <w:szCs w:val="21"/>
        </w:rPr>
        <w:t xml:space="preserve"> 7</w:t>
      </w:r>
      <w:r w:rsidRPr="00156858">
        <w:rPr>
          <w:iCs/>
          <w:szCs w:val="21"/>
        </w:rPr>
        <w:t>th</w:t>
      </w:r>
      <w:r>
        <w:rPr>
          <w:szCs w:val="21"/>
        </w:rPr>
        <w:t xml:space="preserve"> </w:t>
      </w:r>
      <w:proofErr w:type="gramStart"/>
      <w:r>
        <w:rPr>
          <w:szCs w:val="21"/>
        </w:rPr>
        <w:t>ed</w:t>
      </w:r>
      <w:proofErr w:type="gramEnd"/>
      <w:r>
        <w:rPr>
          <w:szCs w:val="21"/>
        </w:rPr>
        <w:t>.  Thousand Oaks, Calif.: Sage Publications, 200</w:t>
      </w:r>
      <w:r w:rsidR="00385229">
        <w:rPr>
          <w:szCs w:val="21"/>
        </w:rPr>
        <w:t>4</w:t>
      </w:r>
      <w:r>
        <w:rPr>
          <w:szCs w:val="21"/>
        </w:rPr>
        <w:t>.</w:t>
      </w:r>
    </w:p>
    <w:p w:rsidR="00725B9A" w:rsidRDefault="00725B9A" w:rsidP="00725B9A">
      <w:pPr>
        <w:rPr>
          <w:szCs w:val="21"/>
        </w:rPr>
      </w:pPr>
    </w:p>
    <w:p w:rsidR="00725B9A" w:rsidRPr="00D54809" w:rsidRDefault="00EC5CB5" w:rsidP="00725B9A">
      <w:pPr>
        <w:rPr>
          <w:szCs w:val="21"/>
        </w:rPr>
      </w:pPr>
      <w:proofErr w:type="spellStart"/>
      <w:proofErr w:type="gramStart"/>
      <w:r>
        <w:rPr>
          <w:szCs w:val="21"/>
        </w:rPr>
        <w:t>Ruegg</w:t>
      </w:r>
      <w:proofErr w:type="spellEnd"/>
      <w:r>
        <w:rPr>
          <w:szCs w:val="21"/>
        </w:rPr>
        <w:t>, R., and G</w:t>
      </w:r>
      <w:r w:rsidR="00725B9A">
        <w:rPr>
          <w:szCs w:val="21"/>
        </w:rPr>
        <w:t xml:space="preserve">. </w:t>
      </w:r>
      <w:r>
        <w:rPr>
          <w:szCs w:val="21"/>
        </w:rPr>
        <w:t>Jordan</w:t>
      </w:r>
      <w:r w:rsidR="00725B9A">
        <w:rPr>
          <w:szCs w:val="21"/>
        </w:rPr>
        <w:t>.</w:t>
      </w:r>
      <w:proofErr w:type="gramEnd"/>
      <w:r w:rsidR="00725B9A">
        <w:rPr>
          <w:szCs w:val="21"/>
        </w:rPr>
        <w:t xml:space="preserve"> </w:t>
      </w:r>
      <w:r>
        <w:rPr>
          <w:i/>
          <w:szCs w:val="21"/>
        </w:rPr>
        <w:t xml:space="preserve">Overview of </w:t>
      </w:r>
      <w:r w:rsidR="00CC376D">
        <w:rPr>
          <w:i/>
          <w:szCs w:val="21"/>
        </w:rPr>
        <w:t>Evaluation</w:t>
      </w:r>
      <w:r>
        <w:rPr>
          <w:i/>
          <w:szCs w:val="21"/>
        </w:rPr>
        <w:t xml:space="preserve"> Methods for R&amp;D Programs:</w:t>
      </w:r>
      <w:r w:rsidR="00CC376D">
        <w:rPr>
          <w:i/>
          <w:szCs w:val="21"/>
        </w:rPr>
        <w:t xml:space="preserve"> A Directory of Evaluation Methods Relevant to Technology Development Programs.</w:t>
      </w:r>
      <w:r w:rsidR="00CC376D">
        <w:rPr>
          <w:szCs w:val="21"/>
        </w:rPr>
        <w:t xml:space="preserve"> U.S. Department of Energy, Office of Energy Efficiency and Renewable Energy</w:t>
      </w:r>
      <w:r w:rsidR="00D54809">
        <w:rPr>
          <w:szCs w:val="21"/>
        </w:rPr>
        <w:t>,</w:t>
      </w:r>
      <w:r w:rsidR="00CC376D">
        <w:rPr>
          <w:szCs w:val="21"/>
        </w:rPr>
        <w:t xml:space="preserve"> March 2007. </w:t>
      </w:r>
      <w:hyperlink r:id="rId124" w:history="1">
        <w:r w:rsidR="002A0A41" w:rsidRPr="00177880">
          <w:rPr>
            <w:rStyle w:val="Hyperlink"/>
            <w:szCs w:val="21"/>
          </w:rPr>
          <w:t>https://energy.gov/eere/analysis/program-evaluation-eere-resource-documents</w:t>
        </w:r>
      </w:hyperlink>
      <w:r w:rsidR="002A0A41">
        <w:rPr>
          <w:szCs w:val="21"/>
        </w:rPr>
        <w:t xml:space="preserve"> </w:t>
      </w:r>
    </w:p>
    <w:p w:rsidR="00725B9A" w:rsidRPr="00156858" w:rsidRDefault="00725B9A" w:rsidP="00725B9A">
      <w:pPr>
        <w:pStyle w:val="Style0"/>
        <w:rPr>
          <w:snapToGrid/>
          <w:szCs w:val="21"/>
        </w:rPr>
      </w:pPr>
    </w:p>
    <w:p w:rsidR="00725B9A" w:rsidRPr="00156858" w:rsidRDefault="00725B9A" w:rsidP="00725B9A">
      <w:pPr>
        <w:rPr>
          <w:szCs w:val="24"/>
        </w:rPr>
      </w:pPr>
      <w:proofErr w:type="gramStart"/>
      <w:r w:rsidRPr="00CB4C8B">
        <w:rPr>
          <w:szCs w:val="24"/>
        </w:rPr>
        <w:t>Shaw, I. F., J. C. Greene, and M. M. Mark.</w:t>
      </w:r>
      <w:proofErr w:type="gramEnd"/>
      <w:r w:rsidRPr="00CB4C8B">
        <w:rPr>
          <w:szCs w:val="24"/>
        </w:rPr>
        <w:t xml:space="preserve"> </w:t>
      </w:r>
      <w:proofErr w:type="gramStart"/>
      <w:r w:rsidRPr="00CB4C8B">
        <w:rPr>
          <w:i/>
          <w:szCs w:val="24"/>
        </w:rPr>
        <w:t>The S</w:t>
      </w:r>
      <w:r w:rsidR="00292C9A">
        <w:rPr>
          <w:i/>
          <w:szCs w:val="24"/>
        </w:rPr>
        <w:t>AGE</w:t>
      </w:r>
      <w:r w:rsidRPr="00CB4C8B">
        <w:rPr>
          <w:i/>
          <w:szCs w:val="24"/>
        </w:rPr>
        <w:t xml:space="preserve"> Handbook of Evaluation</w:t>
      </w:r>
      <w:r w:rsidRPr="00CB4C8B">
        <w:rPr>
          <w:szCs w:val="24"/>
        </w:rPr>
        <w:t>.</w:t>
      </w:r>
      <w:proofErr w:type="gramEnd"/>
      <w:r w:rsidRPr="00CB4C8B">
        <w:rPr>
          <w:szCs w:val="24"/>
        </w:rPr>
        <w:t xml:space="preserve">  </w:t>
      </w:r>
      <w:r w:rsidRPr="00CB4C8B">
        <w:rPr>
          <w:szCs w:val="21"/>
        </w:rPr>
        <w:t xml:space="preserve">Thousand Oaks, Calif.: </w:t>
      </w:r>
      <w:r w:rsidRPr="00CB4C8B">
        <w:rPr>
          <w:szCs w:val="24"/>
        </w:rPr>
        <w:t>Sage Publications, 2006.</w:t>
      </w:r>
    </w:p>
    <w:p w:rsidR="00725B9A" w:rsidRPr="00156858" w:rsidRDefault="00725B9A" w:rsidP="00725B9A">
      <w:pPr>
        <w:rPr>
          <w:szCs w:val="21"/>
        </w:rPr>
      </w:pPr>
    </w:p>
    <w:p w:rsidR="00463950" w:rsidRDefault="00725B9A" w:rsidP="00725B9A">
      <w:pPr>
        <w:rPr>
          <w:bCs/>
          <w:szCs w:val="24"/>
        </w:rPr>
      </w:pPr>
      <w:proofErr w:type="spellStart"/>
      <w:proofErr w:type="gramStart"/>
      <w:r w:rsidRPr="00CB4C8B">
        <w:rPr>
          <w:bCs/>
          <w:szCs w:val="24"/>
        </w:rPr>
        <w:t>Stufflebeam</w:t>
      </w:r>
      <w:proofErr w:type="spellEnd"/>
      <w:r w:rsidRPr="00CB4C8B">
        <w:rPr>
          <w:bCs/>
          <w:szCs w:val="24"/>
        </w:rPr>
        <w:t xml:space="preserve">, D. L., and A. J. </w:t>
      </w:r>
      <w:proofErr w:type="spellStart"/>
      <w:r w:rsidRPr="00CB4C8B">
        <w:rPr>
          <w:bCs/>
          <w:szCs w:val="24"/>
        </w:rPr>
        <w:t>Shinkfield</w:t>
      </w:r>
      <w:proofErr w:type="spellEnd"/>
      <w:r w:rsidRPr="00CB4C8B">
        <w:rPr>
          <w:bCs/>
          <w:szCs w:val="24"/>
        </w:rPr>
        <w:t>.</w:t>
      </w:r>
      <w:proofErr w:type="gramEnd"/>
      <w:r w:rsidRPr="00CB4C8B">
        <w:rPr>
          <w:bCs/>
          <w:szCs w:val="24"/>
        </w:rPr>
        <w:t xml:space="preserve"> </w:t>
      </w:r>
      <w:proofErr w:type="gramStart"/>
      <w:r w:rsidRPr="00CB4C8B">
        <w:rPr>
          <w:i/>
        </w:rPr>
        <w:t xml:space="preserve">Evaluation Theory, Models, </w:t>
      </w:r>
      <w:r w:rsidR="00292C9A">
        <w:rPr>
          <w:i/>
        </w:rPr>
        <w:t>&amp;</w:t>
      </w:r>
      <w:r w:rsidRPr="00CB4C8B">
        <w:rPr>
          <w:i/>
        </w:rPr>
        <w:t xml:space="preserve"> Applications</w:t>
      </w:r>
      <w:r w:rsidRPr="00CB4C8B">
        <w:rPr>
          <w:rFonts w:ascii="Verdana" w:hAnsi="Verdana"/>
          <w:b/>
          <w:bCs/>
          <w:sz w:val="20"/>
        </w:rPr>
        <w:t>.</w:t>
      </w:r>
      <w:proofErr w:type="gramEnd"/>
      <w:r w:rsidRPr="00CB4C8B">
        <w:rPr>
          <w:rFonts w:ascii="Verdana" w:hAnsi="Verdana"/>
          <w:b/>
          <w:bCs/>
          <w:sz w:val="20"/>
        </w:rPr>
        <w:t xml:space="preserve">  </w:t>
      </w:r>
      <w:r w:rsidRPr="00CB4C8B">
        <w:rPr>
          <w:szCs w:val="21"/>
        </w:rPr>
        <w:t xml:space="preserve">San Francisco, Calif.: </w:t>
      </w:r>
      <w:proofErr w:type="spellStart"/>
      <w:r w:rsidR="00F5411F">
        <w:rPr>
          <w:bCs/>
          <w:szCs w:val="24"/>
        </w:rPr>
        <w:t>Jossey</w:t>
      </w:r>
      <w:proofErr w:type="spellEnd"/>
      <w:r w:rsidR="00F5411F">
        <w:rPr>
          <w:bCs/>
          <w:szCs w:val="24"/>
        </w:rPr>
        <w:t>-</w:t>
      </w:r>
      <w:r w:rsidRPr="00CB4C8B">
        <w:rPr>
          <w:bCs/>
          <w:szCs w:val="24"/>
        </w:rPr>
        <w:t xml:space="preserve">Bass, 2007.  </w:t>
      </w:r>
    </w:p>
    <w:p w:rsidR="001057D6" w:rsidRDefault="001057D6" w:rsidP="00725B9A">
      <w:pPr>
        <w:rPr>
          <w:bCs/>
          <w:szCs w:val="24"/>
        </w:rPr>
      </w:pPr>
    </w:p>
    <w:p w:rsidR="001057D6" w:rsidRPr="00156858" w:rsidRDefault="001057D6" w:rsidP="001057D6">
      <w:pPr>
        <w:rPr>
          <w:szCs w:val="21"/>
        </w:rPr>
      </w:pPr>
      <w:proofErr w:type="spellStart"/>
      <w:r w:rsidRPr="00CB4C8B">
        <w:rPr>
          <w:szCs w:val="21"/>
        </w:rPr>
        <w:t>Tashakkori</w:t>
      </w:r>
      <w:proofErr w:type="spellEnd"/>
      <w:r w:rsidRPr="00CB4C8B">
        <w:rPr>
          <w:szCs w:val="21"/>
        </w:rPr>
        <w:t xml:space="preserve">, A., and C. </w:t>
      </w:r>
      <w:proofErr w:type="spellStart"/>
      <w:r w:rsidRPr="00CB4C8B">
        <w:rPr>
          <w:szCs w:val="21"/>
        </w:rPr>
        <w:t>Teddlie</w:t>
      </w:r>
      <w:proofErr w:type="spellEnd"/>
      <w:r>
        <w:rPr>
          <w:szCs w:val="21"/>
        </w:rPr>
        <w:t>, eds</w:t>
      </w:r>
      <w:r w:rsidRPr="00CB4C8B">
        <w:rPr>
          <w:szCs w:val="21"/>
        </w:rPr>
        <w:t xml:space="preserve">. </w:t>
      </w:r>
      <w:r>
        <w:rPr>
          <w:i/>
          <w:iCs/>
          <w:szCs w:val="21"/>
        </w:rPr>
        <w:t>SAGE H</w:t>
      </w:r>
      <w:r w:rsidRPr="00CB4C8B">
        <w:rPr>
          <w:i/>
          <w:iCs/>
          <w:szCs w:val="21"/>
        </w:rPr>
        <w:t xml:space="preserve">andbook of Mixed Methods in Social </w:t>
      </w:r>
      <w:r>
        <w:rPr>
          <w:i/>
          <w:iCs/>
          <w:szCs w:val="21"/>
        </w:rPr>
        <w:t>&amp;</w:t>
      </w:r>
      <w:r w:rsidRPr="00CB4C8B">
        <w:rPr>
          <w:i/>
          <w:iCs/>
          <w:szCs w:val="21"/>
        </w:rPr>
        <w:t xml:space="preserve"> Behavioral Research</w:t>
      </w:r>
      <w:r>
        <w:rPr>
          <w:iCs/>
          <w:szCs w:val="21"/>
        </w:rPr>
        <w:t>, 2</w:t>
      </w:r>
      <w:r w:rsidRPr="00EF64EE">
        <w:rPr>
          <w:iCs/>
          <w:szCs w:val="21"/>
          <w:vertAlign w:val="superscript"/>
        </w:rPr>
        <w:t>nd</w:t>
      </w:r>
      <w:r>
        <w:rPr>
          <w:iCs/>
          <w:szCs w:val="21"/>
        </w:rPr>
        <w:t xml:space="preserve"> ed</w:t>
      </w:r>
      <w:r w:rsidRPr="00CB4C8B">
        <w:rPr>
          <w:i/>
          <w:iCs/>
          <w:szCs w:val="21"/>
        </w:rPr>
        <w:t>.</w:t>
      </w:r>
      <w:r w:rsidRPr="00CB4C8B">
        <w:rPr>
          <w:szCs w:val="21"/>
        </w:rPr>
        <w:t xml:space="preserve"> Thousand Oaks, Calif.</w:t>
      </w:r>
      <w:r>
        <w:rPr>
          <w:szCs w:val="21"/>
        </w:rPr>
        <w:t>: Sage Publications, 2010</w:t>
      </w:r>
      <w:r w:rsidRPr="00CB4C8B">
        <w:rPr>
          <w:szCs w:val="21"/>
        </w:rPr>
        <w:t>.</w:t>
      </w:r>
      <w:r w:rsidRPr="00156858">
        <w:rPr>
          <w:szCs w:val="21"/>
        </w:rPr>
        <w:t xml:space="preserve"> </w:t>
      </w:r>
    </w:p>
    <w:p w:rsidR="005425E3" w:rsidRPr="005425E3" w:rsidRDefault="005425E3" w:rsidP="005425E3">
      <w:pPr>
        <w:pStyle w:val="NormalWeb"/>
        <w:rPr>
          <w:color w:val="000066"/>
          <w:sz w:val="24"/>
          <w:szCs w:val="24"/>
        </w:rPr>
      </w:pPr>
      <w:r w:rsidRPr="005425E3">
        <w:rPr>
          <w:color w:val="auto"/>
          <w:sz w:val="24"/>
          <w:szCs w:val="24"/>
        </w:rPr>
        <w:t xml:space="preserve">United Nations Evaluation Group. </w:t>
      </w:r>
      <w:r w:rsidRPr="005425E3">
        <w:rPr>
          <w:i/>
          <w:color w:val="auto"/>
          <w:sz w:val="24"/>
          <w:szCs w:val="24"/>
        </w:rPr>
        <w:t>Impact Evaluation</w:t>
      </w:r>
      <w:r w:rsidR="00C5390D">
        <w:rPr>
          <w:i/>
          <w:color w:val="auto"/>
          <w:sz w:val="24"/>
          <w:szCs w:val="24"/>
        </w:rPr>
        <w:t>s</w:t>
      </w:r>
      <w:r w:rsidRPr="005425E3">
        <w:rPr>
          <w:i/>
          <w:color w:val="auto"/>
          <w:sz w:val="24"/>
          <w:szCs w:val="24"/>
        </w:rPr>
        <w:t xml:space="preserve"> in UN Agency Evaluation Systems: Guidance on Selection, Planning and Management. </w:t>
      </w:r>
      <w:r w:rsidRPr="005425E3">
        <w:rPr>
          <w:color w:val="auto"/>
          <w:sz w:val="24"/>
          <w:szCs w:val="24"/>
        </w:rPr>
        <w:t>August 2013</w:t>
      </w:r>
      <w:r w:rsidRPr="005425E3">
        <w:rPr>
          <w:i/>
          <w:color w:val="auto"/>
          <w:sz w:val="24"/>
          <w:szCs w:val="24"/>
        </w:rPr>
        <w:t>.</w:t>
      </w:r>
      <w:r w:rsidRPr="005425E3">
        <w:rPr>
          <w:i/>
          <w:color w:val="000066"/>
          <w:sz w:val="24"/>
          <w:szCs w:val="24"/>
        </w:rPr>
        <w:t xml:space="preserve"> </w:t>
      </w:r>
      <w:hyperlink r:id="rId125" w:history="1">
        <w:r w:rsidRPr="005425E3">
          <w:rPr>
            <w:rStyle w:val="Hyperlink"/>
            <w:sz w:val="24"/>
            <w:szCs w:val="24"/>
            <w:u w:val="none"/>
          </w:rPr>
          <w:t>http://www.uneval.org/papersandpubs/documentdetail.jsp?doc_id=1434</w:t>
        </w:r>
      </w:hyperlink>
      <w:r w:rsidRPr="005425E3">
        <w:rPr>
          <w:color w:val="000066"/>
          <w:sz w:val="24"/>
          <w:szCs w:val="24"/>
        </w:rPr>
        <w:t xml:space="preserve"> </w:t>
      </w:r>
    </w:p>
    <w:p w:rsidR="00725B9A" w:rsidRDefault="00725B9A" w:rsidP="00725B9A">
      <w:pPr>
        <w:rPr>
          <w:szCs w:val="21"/>
        </w:rPr>
      </w:pPr>
      <w:proofErr w:type="gramStart"/>
      <w:r w:rsidRPr="00156858">
        <w:rPr>
          <w:szCs w:val="21"/>
        </w:rPr>
        <w:t xml:space="preserve">U.S. Department of Health and Human Services, </w:t>
      </w:r>
      <w:r w:rsidR="0025656B">
        <w:rPr>
          <w:szCs w:val="21"/>
        </w:rPr>
        <w:t>Administration for Children an</w:t>
      </w:r>
      <w:r w:rsidR="002243F5">
        <w:rPr>
          <w:szCs w:val="21"/>
        </w:rPr>
        <w:t>d</w:t>
      </w:r>
      <w:r w:rsidR="0025656B">
        <w:rPr>
          <w:szCs w:val="21"/>
        </w:rPr>
        <w:t xml:space="preserve"> Families, Office of Planning, Research and</w:t>
      </w:r>
      <w:r w:rsidR="002243F5">
        <w:rPr>
          <w:szCs w:val="21"/>
        </w:rPr>
        <w:t xml:space="preserve"> </w:t>
      </w:r>
      <w:r w:rsidR="0025656B">
        <w:rPr>
          <w:szCs w:val="21"/>
        </w:rPr>
        <w:t>Evaluation.</w:t>
      </w:r>
      <w:proofErr w:type="gramEnd"/>
      <w:r w:rsidR="0025656B">
        <w:rPr>
          <w:szCs w:val="21"/>
        </w:rPr>
        <w:t xml:space="preserve"> </w:t>
      </w:r>
      <w:proofErr w:type="gramStart"/>
      <w:r w:rsidR="0025656B">
        <w:rPr>
          <w:i/>
          <w:szCs w:val="21"/>
        </w:rPr>
        <w:t>The Program Manager’s Guide to Evaluation, Second Edition.</w:t>
      </w:r>
      <w:proofErr w:type="gramEnd"/>
      <w:r w:rsidR="0025656B">
        <w:rPr>
          <w:szCs w:val="21"/>
        </w:rPr>
        <w:t xml:space="preserve"> Washington, D.C.: 2010. </w:t>
      </w:r>
      <w:hyperlink r:id="rId126" w:history="1">
        <w:r w:rsidR="00C10714">
          <w:rPr>
            <w:rStyle w:val="Hyperlink"/>
            <w:u w:val="none"/>
          </w:rPr>
          <w:t>http://www.acf.hhs.gov/programs/opre/research/project/the-program-managers-guide-to-evaluation</w:t>
        </w:r>
      </w:hyperlink>
    </w:p>
    <w:p w:rsidR="00725B9A" w:rsidRPr="009D3AF3" w:rsidRDefault="00725B9A" w:rsidP="00725B9A">
      <w:pPr>
        <w:spacing w:before="240"/>
        <w:rPr>
          <w:rStyle w:val="Hyperlink"/>
          <w:u w:val="none"/>
        </w:rPr>
      </w:pPr>
      <w:bookmarkStart w:id="8" w:name="OLE_LINK9"/>
      <w:proofErr w:type="gramStart"/>
      <w:r>
        <w:rPr>
          <w:szCs w:val="21"/>
        </w:rPr>
        <w:t>W. K. Kellogg Fou</w:t>
      </w:r>
      <w:r w:rsidR="00E25109">
        <w:rPr>
          <w:szCs w:val="21"/>
        </w:rPr>
        <w:t>ndation.</w:t>
      </w:r>
      <w:proofErr w:type="gramEnd"/>
      <w:r>
        <w:rPr>
          <w:szCs w:val="21"/>
        </w:rPr>
        <w:t xml:space="preserve"> </w:t>
      </w:r>
      <w:proofErr w:type="gramStart"/>
      <w:r>
        <w:rPr>
          <w:i/>
          <w:iCs/>
          <w:szCs w:val="21"/>
        </w:rPr>
        <w:t>W. K. Kellogg Foundation Evaluation Handbook</w:t>
      </w:r>
      <w:r>
        <w:rPr>
          <w:szCs w:val="21"/>
        </w:rPr>
        <w:t>.</w:t>
      </w:r>
      <w:proofErr w:type="gramEnd"/>
      <w:r>
        <w:rPr>
          <w:szCs w:val="21"/>
        </w:rPr>
        <w:t xml:space="preserve">  Battle Creek, Mich.: </w:t>
      </w:r>
      <w:r w:rsidR="0025656B">
        <w:rPr>
          <w:szCs w:val="21"/>
        </w:rPr>
        <w:t>updated January 2004.</w:t>
      </w:r>
      <w:r>
        <w:rPr>
          <w:szCs w:val="21"/>
        </w:rPr>
        <w:t xml:space="preserve"> </w:t>
      </w:r>
      <w:hyperlink r:id="rId127" w:history="1">
        <w:r w:rsidR="0025656B" w:rsidRPr="00B55D0C">
          <w:rPr>
            <w:rStyle w:val="Hyperlink"/>
            <w:szCs w:val="21"/>
            <w:u w:val="none"/>
          </w:rPr>
          <w:t>http://www.wkkf.org/knowledge-center/resources/2010/W-K-Kellogg-Foundation-Evaluation-Handbook.aspx</w:t>
        </w:r>
      </w:hyperlink>
      <w:bookmarkEnd w:id="8"/>
      <w:r w:rsidR="0025656B">
        <w:rPr>
          <w:szCs w:val="21"/>
        </w:rPr>
        <w:t xml:space="preserve"> </w:t>
      </w:r>
    </w:p>
    <w:p w:rsidR="00725B9A" w:rsidRDefault="00725B9A" w:rsidP="00725B9A">
      <w:pPr>
        <w:rPr>
          <w:sz w:val="21"/>
          <w:szCs w:val="21"/>
        </w:rPr>
      </w:pPr>
    </w:p>
    <w:p w:rsidR="00725B9A" w:rsidRDefault="00725B9A" w:rsidP="00725B9A">
      <w:pPr>
        <w:rPr>
          <w:szCs w:val="21"/>
        </w:rPr>
      </w:pPr>
      <w:r>
        <w:rPr>
          <w:szCs w:val="21"/>
        </w:rPr>
        <w:t xml:space="preserve">Weiss, C. H. </w:t>
      </w:r>
      <w:r>
        <w:rPr>
          <w:i/>
          <w:iCs/>
          <w:szCs w:val="21"/>
        </w:rPr>
        <w:t>Evaluation,</w:t>
      </w:r>
      <w:r>
        <w:rPr>
          <w:szCs w:val="21"/>
        </w:rPr>
        <w:t xml:space="preserve"> 2</w:t>
      </w:r>
      <w:r w:rsidRPr="00156858">
        <w:rPr>
          <w:szCs w:val="21"/>
        </w:rPr>
        <w:t>nd</w:t>
      </w:r>
      <w:r>
        <w:rPr>
          <w:szCs w:val="21"/>
        </w:rPr>
        <w:t xml:space="preserve"> ed. Upper Saddle River, N.J.: Prentice-Hall, 1998.</w:t>
      </w:r>
    </w:p>
    <w:p w:rsidR="00725B9A" w:rsidRDefault="00725B9A" w:rsidP="00725B9A">
      <w:pPr>
        <w:rPr>
          <w:szCs w:val="21"/>
        </w:rPr>
      </w:pPr>
    </w:p>
    <w:p w:rsidR="00EF64EE" w:rsidRPr="00156858" w:rsidRDefault="00EF64EE" w:rsidP="00EF64EE">
      <w:pPr>
        <w:rPr>
          <w:iCs/>
          <w:szCs w:val="21"/>
        </w:rPr>
      </w:pPr>
      <w:proofErr w:type="gramStart"/>
      <w:r>
        <w:rPr>
          <w:szCs w:val="21"/>
        </w:rPr>
        <w:t>Yarbrough, D. B., L. M. Shulha, R. K. Hopson, and F. A. Caruthers.</w:t>
      </w:r>
      <w:proofErr w:type="gramEnd"/>
      <w:r w:rsidRPr="00156858">
        <w:rPr>
          <w:szCs w:val="21"/>
        </w:rPr>
        <w:t xml:space="preserve"> </w:t>
      </w:r>
      <w:r w:rsidRPr="00156858">
        <w:rPr>
          <w:i/>
          <w:iCs/>
          <w:szCs w:val="21"/>
        </w:rPr>
        <w:t xml:space="preserve">The Program Evaluation Standards: </w:t>
      </w:r>
      <w:r>
        <w:rPr>
          <w:i/>
          <w:iCs/>
          <w:szCs w:val="21"/>
        </w:rPr>
        <w:t>A Guide for Evaluators and Evaluation Users,</w:t>
      </w:r>
      <w:r>
        <w:rPr>
          <w:iCs/>
          <w:szCs w:val="21"/>
        </w:rPr>
        <w:t xml:space="preserve"> 3</w:t>
      </w:r>
      <w:r w:rsidRPr="00EF64EE">
        <w:rPr>
          <w:iCs/>
          <w:szCs w:val="21"/>
          <w:vertAlign w:val="superscript"/>
        </w:rPr>
        <w:t>rd</w:t>
      </w:r>
      <w:r>
        <w:rPr>
          <w:iCs/>
          <w:szCs w:val="21"/>
        </w:rPr>
        <w:t xml:space="preserve"> </w:t>
      </w:r>
      <w:proofErr w:type="gramStart"/>
      <w:r>
        <w:rPr>
          <w:iCs/>
          <w:szCs w:val="21"/>
        </w:rPr>
        <w:t>ed</w:t>
      </w:r>
      <w:proofErr w:type="gramEnd"/>
      <w:r w:rsidRPr="00156858">
        <w:rPr>
          <w:i/>
          <w:iCs/>
          <w:szCs w:val="21"/>
        </w:rPr>
        <w:t>.</w:t>
      </w:r>
      <w:r w:rsidRPr="00156858">
        <w:rPr>
          <w:szCs w:val="21"/>
        </w:rPr>
        <w:t xml:space="preserve">  Thousand Oaks, Calif.: Sage Publications, </w:t>
      </w:r>
      <w:r>
        <w:rPr>
          <w:szCs w:val="21"/>
        </w:rPr>
        <w:t>2011</w:t>
      </w:r>
      <w:r w:rsidRPr="00156858">
        <w:rPr>
          <w:szCs w:val="21"/>
        </w:rPr>
        <w:t xml:space="preserve">. </w:t>
      </w:r>
      <w:hyperlink r:id="rId128" w:history="1">
        <w:r w:rsidR="00C10714" w:rsidRPr="00054B51">
          <w:rPr>
            <w:rStyle w:val="Hyperlink"/>
          </w:rPr>
          <w:t>http://www.jcsee.org/program-evaluation-standards</w:t>
        </w:r>
      </w:hyperlink>
      <w:r w:rsidR="00C10714">
        <w:t xml:space="preserve"> </w:t>
      </w:r>
    </w:p>
    <w:p w:rsidR="00725B9A" w:rsidRPr="00725B9A" w:rsidRDefault="00725B9A" w:rsidP="00725B9A"/>
    <w:sectPr w:rsidR="00725B9A" w:rsidRPr="00725B9A" w:rsidSect="00725B9A">
      <w:footerReference w:type="even" r:id="rId129"/>
      <w:footerReference w:type="default" r:id="rId130"/>
      <w:headerReference w:type="first" r:id="rId131"/>
      <w:pgSz w:w="12240" w:h="15840" w:code="1"/>
      <w:pgMar w:top="1440" w:right="1080" w:bottom="144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14" w:rsidRDefault="00216214">
      <w:r>
        <w:separator/>
      </w:r>
    </w:p>
  </w:endnote>
  <w:endnote w:type="continuationSeparator" w:id="0">
    <w:p w:rsidR="00216214" w:rsidRDefault="0021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4" w:rsidRDefault="00216214">
    <w:pPr>
      <w:pStyle w:val="Footer"/>
      <w:framePr w:wrap="around" w:vAnchor="text" w:hAnchor="margin" w:y="1"/>
      <w:rPr>
        <w:rStyle w:val="PageNumber"/>
        <w:sz w:val="21"/>
        <w:szCs w:val="21"/>
      </w:rPr>
    </w:pPr>
    <w:r>
      <w:rPr>
        <w:rStyle w:val="PageNumber"/>
        <w:sz w:val="21"/>
        <w:szCs w:val="21"/>
      </w:rPr>
      <w:t xml:space="preserve">Page </w:t>
    </w: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CD6476">
      <w:rPr>
        <w:rStyle w:val="PageNumber"/>
        <w:noProof/>
        <w:sz w:val="21"/>
        <w:szCs w:val="21"/>
      </w:rPr>
      <w:t>2</w:t>
    </w:r>
    <w:r>
      <w:rPr>
        <w:rStyle w:val="PageNumber"/>
        <w:sz w:val="21"/>
        <w:szCs w:val="21"/>
      </w:rPr>
      <w:fldChar w:fldCharType="end"/>
    </w:r>
  </w:p>
  <w:p w:rsidR="00216214" w:rsidRDefault="00216214">
    <w:pPr>
      <w:pStyle w:val="Footer"/>
      <w:ind w:firstLine="360"/>
      <w:rPr>
        <w:sz w:val="21"/>
        <w:szCs w:val="21"/>
      </w:rPr>
    </w:pPr>
  </w:p>
  <w:p w:rsidR="00216214" w:rsidRDefault="00216214">
    <w:pP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4" w:rsidRDefault="00216214">
    <w:pPr>
      <w:pStyle w:val="Footer"/>
      <w:framePr w:wrap="around" w:vAnchor="text" w:hAnchor="margin" w:y="1"/>
      <w:rPr>
        <w:rStyle w:val="PageNumber"/>
        <w:sz w:val="21"/>
        <w:szCs w:val="21"/>
      </w:rPr>
    </w:pPr>
    <w:r>
      <w:rPr>
        <w:rStyle w:val="PageNumber"/>
        <w:sz w:val="21"/>
        <w:szCs w:val="21"/>
      </w:rPr>
      <w:t xml:space="preserve">Page </w:t>
    </w: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465463">
      <w:rPr>
        <w:rStyle w:val="PageNumber"/>
        <w:noProof/>
        <w:sz w:val="21"/>
        <w:szCs w:val="21"/>
      </w:rPr>
      <w:t>13</w:t>
    </w:r>
    <w:r>
      <w:rPr>
        <w:rStyle w:val="PageNumber"/>
        <w:sz w:val="21"/>
        <w:szCs w:val="21"/>
      </w:rPr>
      <w:fldChar w:fldCharType="end"/>
    </w:r>
  </w:p>
  <w:p w:rsidR="00216214" w:rsidRDefault="00216214">
    <w:pPr>
      <w:pStyle w:val="Footer"/>
      <w:ind w:firstLine="360"/>
      <w:rPr>
        <w:sz w:val="21"/>
        <w:szCs w:val="21"/>
      </w:rPr>
    </w:pPr>
  </w:p>
  <w:p w:rsidR="00216214" w:rsidRDefault="00216214">
    <w:pP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14" w:rsidRDefault="00216214">
      <w:r>
        <w:separator/>
      </w:r>
    </w:p>
  </w:footnote>
  <w:footnote w:type="continuationSeparator" w:id="0">
    <w:p w:rsidR="00216214" w:rsidRDefault="0021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14" w:rsidRDefault="00216214">
    <w:pPr>
      <w:pStyle w:val="Header"/>
      <w:rPr>
        <w:sz w:val="21"/>
        <w:szCs w:val="21"/>
      </w:rPr>
    </w:pPr>
    <w:r>
      <w:rPr>
        <w:noProof/>
        <w:sz w:val="21"/>
        <w:szCs w:val="21"/>
      </w:rPr>
      <mc:AlternateContent>
        <mc:Choice Requires="wps">
          <w:drawing>
            <wp:anchor distT="0" distB="0" distL="114300" distR="114300" simplePos="0" relativeHeight="251658240" behindDoc="0" locked="0" layoutInCell="0" allowOverlap="1">
              <wp:simplePos x="0" y="0"/>
              <wp:positionH relativeFrom="page">
                <wp:posOffset>4370705</wp:posOffset>
              </wp:positionH>
              <wp:positionV relativeFrom="page">
                <wp:posOffset>841375</wp:posOffset>
              </wp:positionV>
              <wp:extent cx="274320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14" w:rsidRDefault="00216214">
                          <w:pPr>
                            <w:pStyle w:val="DivisionName"/>
                            <w:rPr>
                              <w:sz w:val="18"/>
                              <w:szCs w:val="18"/>
                            </w:rPr>
                          </w:pPr>
                        </w:p>
                        <w:p w:rsidR="00216214" w:rsidRDefault="00216214">
                          <w:pPr>
                            <w:pStyle w:val="DivisionName"/>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4.15pt;margin-top:66.25pt;width:3in;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" o:allowincell="f" filled="f" stroked="f">
              <v:textbox inset="0,0,0,0">
                <w:txbxContent>
                  <w:p w:rsidR="00216214" w:rsidRDefault="00216214">
                    <w:pPr>
                      <w:pStyle w:val="DivisionName"/>
                      <w:rPr>
                        <w:sz w:val="18"/>
                        <w:szCs w:val="18"/>
                      </w:rPr>
                    </w:pPr>
                  </w:p>
                  <w:p w:rsidR="00216214" w:rsidRDefault="00216214">
                    <w:pPr>
                      <w:pStyle w:val="DivisionName"/>
                      <w:rPr>
                        <w:sz w:val="18"/>
                        <w:szCs w:val="18"/>
                      </w:rPr>
                    </w:pPr>
                  </w:p>
                </w:txbxContent>
              </v:textbox>
              <w10:wrap anchorx="page" anchory="page"/>
            </v:shape>
          </w:pict>
        </mc:Fallback>
      </mc:AlternateContent>
    </w:r>
    <w:r>
      <w:rPr>
        <w:noProof/>
        <w:sz w:val="21"/>
        <w:szCs w:val="21"/>
      </w:rPr>
      <mc:AlternateContent>
        <mc:Choice Requires="wps">
          <w:drawing>
            <wp:anchor distT="0" distB="0" distL="114300" distR="114300" simplePos="0" relativeHeight="251657216" behindDoc="0" locked="0" layoutInCell="0" allowOverlap="1">
              <wp:simplePos x="0" y="0"/>
              <wp:positionH relativeFrom="page">
                <wp:posOffset>713105</wp:posOffset>
              </wp:positionH>
              <wp:positionV relativeFrom="page">
                <wp:posOffset>1143000</wp:posOffset>
              </wp:positionV>
              <wp:extent cx="6400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90pt" to="560.1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" o:allowincell="f"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C2D"/>
    <w:multiLevelType w:val="hybridMultilevel"/>
    <w:tmpl w:val="F5B8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02EFB"/>
    <w:multiLevelType w:val="hybridMultilevel"/>
    <w:tmpl w:val="11043C08"/>
    <w:lvl w:ilvl="0" w:tplc="FE1AD79C">
      <w:start w:val="5"/>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378A7"/>
    <w:multiLevelType w:val="hybridMultilevel"/>
    <w:tmpl w:val="CC6A829A"/>
    <w:lvl w:ilvl="0" w:tplc="D09A3C32">
      <w:start w:val="1"/>
      <w:numFmt w:val="bullet"/>
      <w:lvlText w:val=""/>
      <w:lvlJc w:val="left"/>
      <w:pPr>
        <w:tabs>
          <w:tab w:val="num" w:pos="720"/>
        </w:tabs>
        <w:ind w:left="720" w:hanging="360"/>
      </w:pPr>
      <w:rPr>
        <w:rFonts w:ascii="Symbol" w:hAnsi="Symbol" w:hint="default"/>
        <w:sz w:val="20"/>
      </w:rPr>
    </w:lvl>
    <w:lvl w:ilvl="1" w:tplc="CD1E7740" w:tentative="1">
      <w:start w:val="1"/>
      <w:numFmt w:val="bullet"/>
      <w:lvlText w:val="o"/>
      <w:lvlJc w:val="left"/>
      <w:pPr>
        <w:tabs>
          <w:tab w:val="num" w:pos="1440"/>
        </w:tabs>
        <w:ind w:left="1440" w:hanging="360"/>
      </w:pPr>
      <w:rPr>
        <w:rFonts w:ascii="Courier New" w:hAnsi="Courier New" w:hint="default"/>
        <w:sz w:val="20"/>
      </w:rPr>
    </w:lvl>
    <w:lvl w:ilvl="2" w:tplc="3FE6D816" w:tentative="1">
      <w:start w:val="1"/>
      <w:numFmt w:val="bullet"/>
      <w:lvlText w:val=""/>
      <w:lvlJc w:val="left"/>
      <w:pPr>
        <w:tabs>
          <w:tab w:val="num" w:pos="2160"/>
        </w:tabs>
        <w:ind w:left="2160" w:hanging="360"/>
      </w:pPr>
      <w:rPr>
        <w:rFonts w:ascii="Wingdings" w:hAnsi="Wingdings" w:hint="default"/>
        <w:sz w:val="20"/>
      </w:rPr>
    </w:lvl>
    <w:lvl w:ilvl="3" w:tplc="5E264E1A" w:tentative="1">
      <w:start w:val="1"/>
      <w:numFmt w:val="bullet"/>
      <w:lvlText w:val=""/>
      <w:lvlJc w:val="left"/>
      <w:pPr>
        <w:tabs>
          <w:tab w:val="num" w:pos="2880"/>
        </w:tabs>
        <w:ind w:left="2880" w:hanging="360"/>
      </w:pPr>
      <w:rPr>
        <w:rFonts w:ascii="Wingdings" w:hAnsi="Wingdings" w:hint="default"/>
        <w:sz w:val="20"/>
      </w:rPr>
    </w:lvl>
    <w:lvl w:ilvl="4" w:tplc="CF44E698" w:tentative="1">
      <w:start w:val="1"/>
      <w:numFmt w:val="bullet"/>
      <w:lvlText w:val=""/>
      <w:lvlJc w:val="left"/>
      <w:pPr>
        <w:tabs>
          <w:tab w:val="num" w:pos="3600"/>
        </w:tabs>
        <w:ind w:left="3600" w:hanging="360"/>
      </w:pPr>
      <w:rPr>
        <w:rFonts w:ascii="Wingdings" w:hAnsi="Wingdings" w:hint="default"/>
        <w:sz w:val="20"/>
      </w:rPr>
    </w:lvl>
    <w:lvl w:ilvl="5" w:tplc="FC22287A" w:tentative="1">
      <w:start w:val="1"/>
      <w:numFmt w:val="bullet"/>
      <w:lvlText w:val=""/>
      <w:lvlJc w:val="left"/>
      <w:pPr>
        <w:tabs>
          <w:tab w:val="num" w:pos="4320"/>
        </w:tabs>
        <w:ind w:left="4320" w:hanging="360"/>
      </w:pPr>
      <w:rPr>
        <w:rFonts w:ascii="Wingdings" w:hAnsi="Wingdings" w:hint="default"/>
        <w:sz w:val="20"/>
      </w:rPr>
    </w:lvl>
    <w:lvl w:ilvl="6" w:tplc="486A9604" w:tentative="1">
      <w:start w:val="1"/>
      <w:numFmt w:val="bullet"/>
      <w:lvlText w:val=""/>
      <w:lvlJc w:val="left"/>
      <w:pPr>
        <w:tabs>
          <w:tab w:val="num" w:pos="5040"/>
        </w:tabs>
        <w:ind w:left="5040" w:hanging="360"/>
      </w:pPr>
      <w:rPr>
        <w:rFonts w:ascii="Wingdings" w:hAnsi="Wingdings" w:hint="default"/>
        <w:sz w:val="20"/>
      </w:rPr>
    </w:lvl>
    <w:lvl w:ilvl="7" w:tplc="AA4E20EC" w:tentative="1">
      <w:start w:val="1"/>
      <w:numFmt w:val="bullet"/>
      <w:lvlText w:val=""/>
      <w:lvlJc w:val="left"/>
      <w:pPr>
        <w:tabs>
          <w:tab w:val="num" w:pos="5760"/>
        </w:tabs>
        <w:ind w:left="5760" w:hanging="360"/>
      </w:pPr>
      <w:rPr>
        <w:rFonts w:ascii="Wingdings" w:hAnsi="Wingdings" w:hint="default"/>
        <w:sz w:val="20"/>
      </w:rPr>
    </w:lvl>
    <w:lvl w:ilvl="8" w:tplc="64A2FE3C"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533DE"/>
    <w:multiLevelType w:val="multilevel"/>
    <w:tmpl w:val="383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23FF6"/>
    <w:multiLevelType w:val="hybridMultilevel"/>
    <w:tmpl w:val="FAC27CE4"/>
    <w:lvl w:ilvl="0" w:tplc="FE1AD79C">
      <w:start w:val="5"/>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3B0F35"/>
    <w:multiLevelType w:val="hybridMultilevel"/>
    <w:tmpl w:val="2B9699B4"/>
    <w:lvl w:ilvl="0" w:tplc="FE1AD79C">
      <w:start w:val="5"/>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8777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DB074D"/>
    <w:multiLevelType w:val="hybridMultilevel"/>
    <w:tmpl w:val="7B92301A"/>
    <w:lvl w:ilvl="0" w:tplc="FE1AD79C">
      <w:start w:val="5"/>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924333"/>
    <w:multiLevelType w:val="hybridMultilevel"/>
    <w:tmpl w:val="9A982E8E"/>
    <w:lvl w:ilvl="0" w:tplc="FE1AD79C">
      <w:start w:val="5"/>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CB18F1"/>
    <w:multiLevelType w:val="hybridMultilevel"/>
    <w:tmpl w:val="4AC828AE"/>
    <w:lvl w:ilvl="0" w:tplc="B714EC78">
      <w:start w:val="21"/>
      <w:numFmt w:val="bullet"/>
      <w:lvlText w:val="-"/>
      <w:lvlJc w:val="left"/>
      <w:pPr>
        <w:tabs>
          <w:tab w:val="num" w:pos="1080"/>
        </w:tabs>
        <w:ind w:left="1080" w:hanging="360"/>
      </w:pPr>
      <w:rPr>
        <w:rFonts w:ascii="ITCCentury Book" w:eastAsia="Times New Roman" w:hAnsi="ITCCentury Book"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ADF7EE8"/>
    <w:multiLevelType w:val="hybridMultilevel"/>
    <w:tmpl w:val="BFB88A9C"/>
    <w:lvl w:ilvl="0" w:tplc="B714EC78">
      <w:start w:val="21"/>
      <w:numFmt w:val="bullet"/>
      <w:lvlText w:val="-"/>
      <w:lvlJc w:val="left"/>
      <w:pPr>
        <w:tabs>
          <w:tab w:val="num" w:pos="1080"/>
        </w:tabs>
        <w:ind w:left="1080" w:hanging="360"/>
      </w:pPr>
      <w:rPr>
        <w:rFonts w:ascii="ITCCentury Book" w:eastAsia="Times New Roman" w:hAnsi="ITCCentury Book"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03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BC67C3"/>
    <w:multiLevelType w:val="hybridMultilevel"/>
    <w:tmpl w:val="F4D0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46EAE"/>
    <w:multiLevelType w:val="hybridMultilevel"/>
    <w:tmpl w:val="BF5476BC"/>
    <w:lvl w:ilvl="0" w:tplc="FE1AD79C">
      <w:start w:val="5"/>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57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16E7C5D"/>
    <w:multiLevelType w:val="hybridMultilevel"/>
    <w:tmpl w:val="A196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4C31E9"/>
    <w:multiLevelType w:val="singleLevel"/>
    <w:tmpl w:val="FE1AD79C"/>
    <w:lvl w:ilvl="0">
      <w:start w:val="5"/>
      <w:numFmt w:val="bullet"/>
      <w:lvlText w:val="-"/>
      <w:lvlJc w:val="left"/>
      <w:pPr>
        <w:tabs>
          <w:tab w:val="num" w:pos="1080"/>
        </w:tabs>
        <w:ind w:left="1080" w:hanging="360"/>
      </w:pPr>
      <w:rPr>
        <w:rFonts w:ascii="Times New Roman" w:hAnsi="Times New Roman" w:hint="default"/>
      </w:rPr>
    </w:lvl>
  </w:abstractNum>
  <w:abstractNum w:abstractNumId="17">
    <w:nsid w:val="79BF72B1"/>
    <w:multiLevelType w:val="singleLevel"/>
    <w:tmpl w:val="FE1AD79C"/>
    <w:lvl w:ilvl="0">
      <w:start w:val="5"/>
      <w:numFmt w:val="bullet"/>
      <w:lvlText w:val="-"/>
      <w:lvlJc w:val="left"/>
      <w:pPr>
        <w:tabs>
          <w:tab w:val="num" w:pos="1080"/>
        </w:tabs>
        <w:ind w:left="1080" w:hanging="360"/>
      </w:pPr>
      <w:rPr>
        <w:rFonts w:ascii="Times New Roman" w:hAnsi="Times New Roman" w:hint="default"/>
      </w:rPr>
    </w:lvl>
  </w:abstractNum>
  <w:abstractNum w:abstractNumId="18">
    <w:nsid w:val="7CB21091"/>
    <w:multiLevelType w:val="hybridMultilevel"/>
    <w:tmpl w:val="7FF679BC"/>
    <w:lvl w:ilvl="0" w:tplc="B2502022">
      <w:start w:val="1"/>
      <w:numFmt w:val="bullet"/>
      <w:lvlText w:val=""/>
      <w:lvlJc w:val="left"/>
      <w:pPr>
        <w:tabs>
          <w:tab w:val="num" w:pos="720"/>
        </w:tabs>
        <w:ind w:left="720" w:hanging="360"/>
      </w:pPr>
      <w:rPr>
        <w:rFonts w:ascii="Symbol" w:hAnsi="Symbol" w:hint="default"/>
        <w:sz w:val="20"/>
      </w:rPr>
    </w:lvl>
    <w:lvl w:ilvl="1" w:tplc="373EAB12" w:tentative="1">
      <w:start w:val="1"/>
      <w:numFmt w:val="bullet"/>
      <w:lvlText w:val="o"/>
      <w:lvlJc w:val="left"/>
      <w:pPr>
        <w:tabs>
          <w:tab w:val="num" w:pos="1440"/>
        </w:tabs>
        <w:ind w:left="1440" w:hanging="360"/>
      </w:pPr>
      <w:rPr>
        <w:rFonts w:ascii="Courier New" w:hAnsi="Courier New" w:hint="default"/>
        <w:sz w:val="20"/>
      </w:rPr>
    </w:lvl>
    <w:lvl w:ilvl="2" w:tplc="76A87C46" w:tentative="1">
      <w:start w:val="1"/>
      <w:numFmt w:val="bullet"/>
      <w:lvlText w:val=""/>
      <w:lvlJc w:val="left"/>
      <w:pPr>
        <w:tabs>
          <w:tab w:val="num" w:pos="2160"/>
        </w:tabs>
        <w:ind w:left="2160" w:hanging="360"/>
      </w:pPr>
      <w:rPr>
        <w:rFonts w:ascii="Wingdings" w:hAnsi="Wingdings" w:hint="default"/>
        <w:sz w:val="20"/>
      </w:rPr>
    </w:lvl>
    <w:lvl w:ilvl="3" w:tplc="F08CB564" w:tentative="1">
      <w:start w:val="1"/>
      <w:numFmt w:val="bullet"/>
      <w:lvlText w:val=""/>
      <w:lvlJc w:val="left"/>
      <w:pPr>
        <w:tabs>
          <w:tab w:val="num" w:pos="2880"/>
        </w:tabs>
        <w:ind w:left="2880" w:hanging="360"/>
      </w:pPr>
      <w:rPr>
        <w:rFonts w:ascii="Wingdings" w:hAnsi="Wingdings" w:hint="default"/>
        <w:sz w:val="20"/>
      </w:rPr>
    </w:lvl>
    <w:lvl w:ilvl="4" w:tplc="589CBF2C" w:tentative="1">
      <w:start w:val="1"/>
      <w:numFmt w:val="bullet"/>
      <w:lvlText w:val=""/>
      <w:lvlJc w:val="left"/>
      <w:pPr>
        <w:tabs>
          <w:tab w:val="num" w:pos="3600"/>
        </w:tabs>
        <w:ind w:left="3600" w:hanging="360"/>
      </w:pPr>
      <w:rPr>
        <w:rFonts w:ascii="Wingdings" w:hAnsi="Wingdings" w:hint="default"/>
        <w:sz w:val="20"/>
      </w:rPr>
    </w:lvl>
    <w:lvl w:ilvl="5" w:tplc="89FAA768" w:tentative="1">
      <w:start w:val="1"/>
      <w:numFmt w:val="bullet"/>
      <w:lvlText w:val=""/>
      <w:lvlJc w:val="left"/>
      <w:pPr>
        <w:tabs>
          <w:tab w:val="num" w:pos="4320"/>
        </w:tabs>
        <w:ind w:left="4320" w:hanging="360"/>
      </w:pPr>
      <w:rPr>
        <w:rFonts w:ascii="Wingdings" w:hAnsi="Wingdings" w:hint="default"/>
        <w:sz w:val="20"/>
      </w:rPr>
    </w:lvl>
    <w:lvl w:ilvl="6" w:tplc="B318468C" w:tentative="1">
      <w:start w:val="1"/>
      <w:numFmt w:val="bullet"/>
      <w:lvlText w:val=""/>
      <w:lvlJc w:val="left"/>
      <w:pPr>
        <w:tabs>
          <w:tab w:val="num" w:pos="5040"/>
        </w:tabs>
        <w:ind w:left="5040" w:hanging="360"/>
      </w:pPr>
      <w:rPr>
        <w:rFonts w:ascii="Wingdings" w:hAnsi="Wingdings" w:hint="default"/>
        <w:sz w:val="20"/>
      </w:rPr>
    </w:lvl>
    <w:lvl w:ilvl="7" w:tplc="B85C135E" w:tentative="1">
      <w:start w:val="1"/>
      <w:numFmt w:val="bullet"/>
      <w:lvlText w:val=""/>
      <w:lvlJc w:val="left"/>
      <w:pPr>
        <w:tabs>
          <w:tab w:val="num" w:pos="5760"/>
        </w:tabs>
        <w:ind w:left="5760" w:hanging="360"/>
      </w:pPr>
      <w:rPr>
        <w:rFonts w:ascii="Wingdings" w:hAnsi="Wingdings" w:hint="default"/>
        <w:sz w:val="20"/>
      </w:rPr>
    </w:lvl>
    <w:lvl w:ilvl="8" w:tplc="4AB69E5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C15537"/>
    <w:multiLevelType w:val="hybridMultilevel"/>
    <w:tmpl w:val="1782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E5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9852FC"/>
    <w:multiLevelType w:val="hybridMultilevel"/>
    <w:tmpl w:val="EFB8F2AC"/>
    <w:lvl w:ilvl="0" w:tplc="4EAA31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6"/>
  </w:num>
  <w:num w:numId="3">
    <w:abstractNumId w:val="14"/>
  </w:num>
  <w:num w:numId="4">
    <w:abstractNumId w:val="11"/>
  </w:num>
  <w:num w:numId="5">
    <w:abstractNumId w:val="16"/>
  </w:num>
  <w:num w:numId="6">
    <w:abstractNumId w:val="17"/>
  </w:num>
  <w:num w:numId="7">
    <w:abstractNumId w:val="18"/>
  </w:num>
  <w:num w:numId="8">
    <w:abstractNumId w:val="2"/>
  </w:num>
  <w:num w:numId="9">
    <w:abstractNumId w:val="21"/>
  </w:num>
  <w:num w:numId="10">
    <w:abstractNumId w:val="13"/>
  </w:num>
  <w:num w:numId="11">
    <w:abstractNumId w:val="8"/>
  </w:num>
  <w:num w:numId="12">
    <w:abstractNumId w:val="4"/>
  </w:num>
  <w:num w:numId="13">
    <w:abstractNumId w:val="0"/>
  </w:num>
  <w:num w:numId="14">
    <w:abstractNumId w:val="15"/>
  </w:num>
  <w:num w:numId="15">
    <w:abstractNumId w:val="9"/>
  </w:num>
  <w:num w:numId="16">
    <w:abstractNumId w:val="3"/>
  </w:num>
  <w:num w:numId="17">
    <w:abstractNumId w:val="10"/>
  </w:num>
  <w:num w:numId="18">
    <w:abstractNumId w:val="7"/>
  </w:num>
  <w:num w:numId="19">
    <w:abstractNumId w:val="1"/>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3"/>
    <w:rsid w:val="0000106F"/>
    <w:rsid w:val="000039C9"/>
    <w:rsid w:val="00003A72"/>
    <w:rsid w:val="00004066"/>
    <w:rsid w:val="00005FE6"/>
    <w:rsid w:val="00007BEB"/>
    <w:rsid w:val="00034541"/>
    <w:rsid w:val="0003695C"/>
    <w:rsid w:val="00037045"/>
    <w:rsid w:val="00052ADC"/>
    <w:rsid w:val="0006081C"/>
    <w:rsid w:val="00065CD4"/>
    <w:rsid w:val="00074B11"/>
    <w:rsid w:val="00074B79"/>
    <w:rsid w:val="0007701A"/>
    <w:rsid w:val="0008026E"/>
    <w:rsid w:val="00080A02"/>
    <w:rsid w:val="00083AF1"/>
    <w:rsid w:val="00084F92"/>
    <w:rsid w:val="00095B8C"/>
    <w:rsid w:val="00097A34"/>
    <w:rsid w:val="00097D88"/>
    <w:rsid w:val="000A0459"/>
    <w:rsid w:val="000A396F"/>
    <w:rsid w:val="000A4657"/>
    <w:rsid w:val="000A5ACB"/>
    <w:rsid w:val="000B0796"/>
    <w:rsid w:val="000B23B8"/>
    <w:rsid w:val="000B34D6"/>
    <w:rsid w:val="000B6AA8"/>
    <w:rsid w:val="000D7A8C"/>
    <w:rsid w:val="000E2FCD"/>
    <w:rsid w:val="000F38FE"/>
    <w:rsid w:val="00101B45"/>
    <w:rsid w:val="00102181"/>
    <w:rsid w:val="00102C84"/>
    <w:rsid w:val="00103D4E"/>
    <w:rsid w:val="00104AD9"/>
    <w:rsid w:val="001057D6"/>
    <w:rsid w:val="001124E2"/>
    <w:rsid w:val="001147D1"/>
    <w:rsid w:val="00115FBD"/>
    <w:rsid w:val="00125A8C"/>
    <w:rsid w:val="001272EC"/>
    <w:rsid w:val="00133C06"/>
    <w:rsid w:val="0014359E"/>
    <w:rsid w:val="001563E9"/>
    <w:rsid w:val="00157972"/>
    <w:rsid w:val="00161146"/>
    <w:rsid w:val="00172E03"/>
    <w:rsid w:val="00181616"/>
    <w:rsid w:val="00182711"/>
    <w:rsid w:val="00182B7B"/>
    <w:rsid w:val="00183DFD"/>
    <w:rsid w:val="00193E46"/>
    <w:rsid w:val="001B4714"/>
    <w:rsid w:val="001C18BE"/>
    <w:rsid w:val="001C583D"/>
    <w:rsid w:val="001C6257"/>
    <w:rsid w:val="001C787C"/>
    <w:rsid w:val="001C7BDE"/>
    <w:rsid w:val="001D5F94"/>
    <w:rsid w:val="001F45C8"/>
    <w:rsid w:val="002006AA"/>
    <w:rsid w:val="0020389F"/>
    <w:rsid w:val="00204A57"/>
    <w:rsid w:val="0020793C"/>
    <w:rsid w:val="00212F33"/>
    <w:rsid w:val="00216214"/>
    <w:rsid w:val="002243F5"/>
    <w:rsid w:val="00226945"/>
    <w:rsid w:val="00230BD2"/>
    <w:rsid w:val="00232974"/>
    <w:rsid w:val="0024045E"/>
    <w:rsid w:val="0024184A"/>
    <w:rsid w:val="00244953"/>
    <w:rsid w:val="002510F8"/>
    <w:rsid w:val="002512A2"/>
    <w:rsid w:val="0025656B"/>
    <w:rsid w:val="00257700"/>
    <w:rsid w:val="00262247"/>
    <w:rsid w:val="00263D70"/>
    <w:rsid w:val="00285440"/>
    <w:rsid w:val="00290FBB"/>
    <w:rsid w:val="0029157B"/>
    <w:rsid w:val="00292086"/>
    <w:rsid w:val="00292C9A"/>
    <w:rsid w:val="002934CA"/>
    <w:rsid w:val="00295093"/>
    <w:rsid w:val="00295A44"/>
    <w:rsid w:val="002A0A41"/>
    <w:rsid w:val="002A70CA"/>
    <w:rsid w:val="002C2906"/>
    <w:rsid w:val="002C55D3"/>
    <w:rsid w:val="002C648C"/>
    <w:rsid w:val="002D424D"/>
    <w:rsid w:val="002F2DEC"/>
    <w:rsid w:val="002F3702"/>
    <w:rsid w:val="00300953"/>
    <w:rsid w:val="00302467"/>
    <w:rsid w:val="00311503"/>
    <w:rsid w:val="00312832"/>
    <w:rsid w:val="003171EA"/>
    <w:rsid w:val="00323344"/>
    <w:rsid w:val="0032596D"/>
    <w:rsid w:val="003262DD"/>
    <w:rsid w:val="003264BB"/>
    <w:rsid w:val="003309C4"/>
    <w:rsid w:val="00336029"/>
    <w:rsid w:val="003472EF"/>
    <w:rsid w:val="003478EB"/>
    <w:rsid w:val="00362AC2"/>
    <w:rsid w:val="003656A2"/>
    <w:rsid w:val="00371C56"/>
    <w:rsid w:val="00385229"/>
    <w:rsid w:val="00392E80"/>
    <w:rsid w:val="00392FDA"/>
    <w:rsid w:val="00394593"/>
    <w:rsid w:val="003B4B90"/>
    <w:rsid w:val="003B57F5"/>
    <w:rsid w:val="003C5E8C"/>
    <w:rsid w:val="003D1BD7"/>
    <w:rsid w:val="003D79A4"/>
    <w:rsid w:val="003E25FB"/>
    <w:rsid w:val="003F0DC9"/>
    <w:rsid w:val="003F2A0C"/>
    <w:rsid w:val="003F7285"/>
    <w:rsid w:val="00412EBF"/>
    <w:rsid w:val="00414461"/>
    <w:rsid w:val="0041509C"/>
    <w:rsid w:val="00415A8E"/>
    <w:rsid w:val="00421F12"/>
    <w:rsid w:val="00423E74"/>
    <w:rsid w:val="00426647"/>
    <w:rsid w:val="0043183E"/>
    <w:rsid w:val="00436335"/>
    <w:rsid w:val="00437DBA"/>
    <w:rsid w:val="004440B2"/>
    <w:rsid w:val="00453AC5"/>
    <w:rsid w:val="00456CEE"/>
    <w:rsid w:val="00463950"/>
    <w:rsid w:val="00465463"/>
    <w:rsid w:val="00493A38"/>
    <w:rsid w:val="004942D3"/>
    <w:rsid w:val="004A0403"/>
    <w:rsid w:val="004A187F"/>
    <w:rsid w:val="004A4D10"/>
    <w:rsid w:val="004B01AC"/>
    <w:rsid w:val="004B7EB2"/>
    <w:rsid w:val="004C0E68"/>
    <w:rsid w:val="004C2E51"/>
    <w:rsid w:val="004C2F87"/>
    <w:rsid w:val="004C4FE8"/>
    <w:rsid w:val="004C76C2"/>
    <w:rsid w:val="004D2D18"/>
    <w:rsid w:val="004D5F14"/>
    <w:rsid w:val="004E221C"/>
    <w:rsid w:val="004E528D"/>
    <w:rsid w:val="004E6F93"/>
    <w:rsid w:val="004F03F7"/>
    <w:rsid w:val="004F243E"/>
    <w:rsid w:val="00513746"/>
    <w:rsid w:val="00514B7C"/>
    <w:rsid w:val="00515293"/>
    <w:rsid w:val="0051675E"/>
    <w:rsid w:val="00517945"/>
    <w:rsid w:val="00523356"/>
    <w:rsid w:val="0053652A"/>
    <w:rsid w:val="005425E3"/>
    <w:rsid w:val="0055245A"/>
    <w:rsid w:val="00563DB1"/>
    <w:rsid w:val="00572A5C"/>
    <w:rsid w:val="005818C9"/>
    <w:rsid w:val="00591019"/>
    <w:rsid w:val="00591708"/>
    <w:rsid w:val="0059439A"/>
    <w:rsid w:val="005A364B"/>
    <w:rsid w:val="005B62B3"/>
    <w:rsid w:val="005B7B5E"/>
    <w:rsid w:val="005D0870"/>
    <w:rsid w:val="005D1F44"/>
    <w:rsid w:val="005D4B14"/>
    <w:rsid w:val="005E5AEC"/>
    <w:rsid w:val="005E6C9B"/>
    <w:rsid w:val="005F6C5F"/>
    <w:rsid w:val="0061057F"/>
    <w:rsid w:val="006119A4"/>
    <w:rsid w:val="006122CB"/>
    <w:rsid w:val="0061350F"/>
    <w:rsid w:val="00615EC0"/>
    <w:rsid w:val="00616474"/>
    <w:rsid w:val="0061724A"/>
    <w:rsid w:val="00617280"/>
    <w:rsid w:val="006174DD"/>
    <w:rsid w:val="0061794E"/>
    <w:rsid w:val="00617F9D"/>
    <w:rsid w:val="006242C9"/>
    <w:rsid w:val="00631024"/>
    <w:rsid w:val="0064012D"/>
    <w:rsid w:val="00643022"/>
    <w:rsid w:val="0064517D"/>
    <w:rsid w:val="00660D03"/>
    <w:rsid w:val="006636CC"/>
    <w:rsid w:val="00672E40"/>
    <w:rsid w:val="00676CC0"/>
    <w:rsid w:val="006807CC"/>
    <w:rsid w:val="00681967"/>
    <w:rsid w:val="00684C6E"/>
    <w:rsid w:val="006913CF"/>
    <w:rsid w:val="006933B2"/>
    <w:rsid w:val="006C2249"/>
    <w:rsid w:val="006D104E"/>
    <w:rsid w:val="006E0D36"/>
    <w:rsid w:val="006E2B2E"/>
    <w:rsid w:val="006E3E72"/>
    <w:rsid w:val="006E4542"/>
    <w:rsid w:val="006E497D"/>
    <w:rsid w:val="006F2838"/>
    <w:rsid w:val="006F6BE7"/>
    <w:rsid w:val="006F7E20"/>
    <w:rsid w:val="00702FB0"/>
    <w:rsid w:val="00712764"/>
    <w:rsid w:val="00713780"/>
    <w:rsid w:val="00725B9A"/>
    <w:rsid w:val="00733C9C"/>
    <w:rsid w:val="00736376"/>
    <w:rsid w:val="007436AA"/>
    <w:rsid w:val="00744F21"/>
    <w:rsid w:val="00745212"/>
    <w:rsid w:val="007462D3"/>
    <w:rsid w:val="007511E8"/>
    <w:rsid w:val="0075172C"/>
    <w:rsid w:val="007564BD"/>
    <w:rsid w:val="00760F33"/>
    <w:rsid w:val="0077111E"/>
    <w:rsid w:val="00773B89"/>
    <w:rsid w:val="0078280C"/>
    <w:rsid w:val="00783237"/>
    <w:rsid w:val="007833DA"/>
    <w:rsid w:val="007838C1"/>
    <w:rsid w:val="0078414A"/>
    <w:rsid w:val="00785246"/>
    <w:rsid w:val="00794BD1"/>
    <w:rsid w:val="00795E10"/>
    <w:rsid w:val="007A0A80"/>
    <w:rsid w:val="007A7EF1"/>
    <w:rsid w:val="007B0970"/>
    <w:rsid w:val="007B66FC"/>
    <w:rsid w:val="007C3C0D"/>
    <w:rsid w:val="007C4065"/>
    <w:rsid w:val="007C7316"/>
    <w:rsid w:val="007C7974"/>
    <w:rsid w:val="007D0006"/>
    <w:rsid w:val="007D6A2D"/>
    <w:rsid w:val="007D7442"/>
    <w:rsid w:val="007E2FB7"/>
    <w:rsid w:val="007E3EF3"/>
    <w:rsid w:val="007F3072"/>
    <w:rsid w:val="007F3F30"/>
    <w:rsid w:val="007F4B58"/>
    <w:rsid w:val="007F5099"/>
    <w:rsid w:val="008000BB"/>
    <w:rsid w:val="00803A54"/>
    <w:rsid w:val="00807149"/>
    <w:rsid w:val="00815947"/>
    <w:rsid w:val="0081632D"/>
    <w:rsid w:val="00827A0E"/>
    <w:rsid w:val="00833667"/>
    <w:rsid w:val="00833E00"/>
    <w:rsid w:val="00836EE3"/>
    <w:rsid w:val="00837346"/>
    <w:rsid w:val="00841D28"/>
    <w:rsid w:val="0085019D"/>
    <w:rsid w:val="00850958"/>
    <w:rsid w:val="00850D82"/>
    <w:rsid w:val="008526E2"/>
    <w:rsid w:val="008667C9"/>
    <w:rsid w:val="00870E61"/>
    <w:rsid w:val="00873422"/>
    <w:rsid w:val="00876695"/>
    <w:rsid w:val="00877172"/>
    <w:rsid w:val="00883201"/>
    <w:rsid w:val="00884EFD"/>
    <w:rsid w:val="008905D4"/>
    <w:rsid w:val="00891595"/>
    <w:rsid w:val="008A1C90"/>
    <w:rsid w:val="008A7AD8"/>
    <w:rsid w:val="008B15C4"/>
    <w:rsid w:val="008C2D76"/>
    <w:rsid w:val="008C35DF"/>
    <w:rsid w:val="008C6DA3"/>
    <w:rsid w:val="008C7B1C"/>
    <w:rsid w:val="008D0AAE"/>
    <w:rsid w:val="008D27F2"/>
    <w:rsid w:val="008D52B0"/>
    <w:rsid w:val="008E5F92"/>
    <w:rsid w:val="008F134F"/>
    <w:rsid w:val="008F203D"/>
    <w:rsid w:val="008F2209"/>
    <w:rsid w:val="008F6571"/>
    <w:rsid w:val="00901A17"/>
    <w:rsid w:val="00903D16"/>
    <w:rsid w:val="00904649"/>
    <w:rsid w:val="00911C87"/>
    <w:rsid w:val="00921F52"/>
    <w:rsid w:val="00926033"/>
    <w:rsid w:val="00934CDD"/>
    <w:rsid w:val="00937884"/>
    <w:rsid w:val="00945664"/>
    <w:rsid w:val="009567B1"/>
    <w:rsid w:val="00956D18"/>
    <w:rsid w:val="0096218B"/>
    <w:rsid w:val="009629DD"/>
    <w:rsid w:val="009635F0"/>
    <w:rsid w:val="009640C7"/>
    <w:rsid w:val="00970A77"/>
    <w:rsid w:val="00976254"/>
    <w:rsid w:val="00985249"/>
    <w:rsid w:val="009950C3"/>
    <w:rsid w:val="009B46FC"/>
    <w:rsid w:val="009B4CAB"/>
    <w:rsid w:val="009B79CC"/>
    <w:rsid w:val="009C1EE4"/>
    <w:rsid w:val="009C2A38"/>
    <w:rsid w:val="009D1431"/>
    <w:rsid w:val="009D2B3A"/>
    <w:rsid w:val="009D3AF3"/>
    <w:rsid w:val="009D501C"/>
    <w:rsid w:val="009D6E6C"/>
    <w:rsid w:val="009E2AE5"/>
    <w:rsid w:val="009E557D"/>
    <w:rsid w:val="009F149B"/>
    <w:rsid w:val="009F27D9"/>
    <w:rsid w:val="009F4D83"/>
    <w:rsid w:val="009F5E12"/>
    <w:rsid w:val="009F659B"/>
    <w:rsid w:val="00A00176"/>
    <w:rsid w:val="00A03928"/>
    <w:rsid w:val="00A04E48"/>
    <w:rsid w:val="00A11C51"/>
    <w:rsid w:val="00A22E4D"/>
    <w:rsid w:val="00A26D5D"/>
    <w:rsid w:val="00A27296"/>
    <w:rsid w:val="00A316FF"/>
    <w:rsid w:val="00A3252B"/>
    <w:rsid w:val="00A44351"/>
    <w:rsid w:val="00A46349"/>
    <w:rsid w:val="00A5045A"/>
    <w:rsid w:val="00A515BD"/>
    <w:rsid w:val="00A51722"/>
    <w:rsid w:val="00A51BEE"/>
    <w:rsid w:val="00A51D32"/>
    <w:rsid w:val="00A52509"/>
    <w:rsid w:val="00A56097"/>
    <w:rsid w:val="00A72ADB"/>
    <w:rsid w:val="00A75078"/>
    <w:rsid w:val="00AA5A82"/>
    <w:rsid w:val="00AA6DB8"/>
    <w:rsid w:val="00AA736B"/>
    <w:rsid w:val="00AA7A64"/>
    <w:rsid w:val="00AB1CB5"/>
    <w:rsid w:val="00AB709A"/>
    <w:rsid w:val="00AC0976"/>
    <w:rsid w:val="00AC5712"/>
    <w:rsid w:val="00AD05A9"/>
    <w:rsid w:val="00AD4C6B"/>
    <w:rsid w:val="00AE010D"/>
    <w:rsid w:val="00AE1F96"/>
    <w:rsid w:val="00AE3420"/>
    <w:rsid w:val="00AE4080"/>
    <w:rsid w:val="00AF39FE"/>
    <w:rsid w:val="00AF4DD5"/>
    <w:rsid w:val="00B017CB"/>
    <w:rsid w:val="00B07906"/>
    <w:rsid w:val="00B11539"/>
    <w:rsid w:val="00B120E2"/>
    <w:rsid w:val="00B16AFD"/>
    <w:rsid w:val="00B2090C"/>
    <w:rsid w:val="00B23062"/>
    <w:rsid w:val="00B238E4"/>
    <w:rsid w:val="00B3386B"/>
    <w:rsid w:val="00B47386"/>
    <w:rsid w:val="00B53192"/>
    <w:rsid w:val="00B550AA"/>
    <w:rsid w:val="00B55D0C"/>
    <w:rsid w:val="00B631D4"/>
    <w:rsid w:val="00B83256"/>
    <w:rsid w:val="00B83D75"/>
    <w:rsid w:val="00B935C7"/>
    <w:rsid w:val="00B95401"/>
    <w:rsid w:val="00BA3576"/>
    <w:rsid w:val="00BB3840"/>
    <w:rsid w:val="00BB4D4D"/>
    <w:rsid w:val="00BB5847"/>
    <w:rsid w:val="00BC2504"/>
    <w:rsid w:val="00BC5C58"/>
    <w:rsid w:val="00BC7491"/>
    <w:rsid w:val="00BE1A96"/>
    <w:rsid w:val="00BF2617"/>
    <w:rsid w:val="00BF3C33"/>
    <w:rsid w:val="00BF560A"/>
    <w:rsid w:val="00BF6A14"/>
    <w:rsid w:val="00C007EA"/>
    <w:rsid w:val="00C10714"/>
    <w:rsid w:val="00C12A36"/>
    <w:rsid w:val="00C16B34"/>
    <w:rsid w:val="00C25923"/>
    <w:rsid w:val="00C429D9"/>
    <w:rsid w:val="00C5295F"/>
    <w:rsid w:val="00C5390D"/>
    <w:rsid w:val="00C53C4A"/>
    <w:rsid w:val="00C55C0E"/>
    <w:rsid w:val="00C57B38"/>
    <w:rsid w:val="00C61107"/>
    <w:rsid w:val="00C64785"/>
    <w:rsid w:val="00C81A34"/>
    <w:rsid w:val="00C82C55"/>
    <w:rsid w:val="00C8381F"/>
    <w:rsid w:val="00C86192"/>
    <w:rsid w:val="00C921CA"/>
    <w:rsid w:val="00C93CB1"/>
    <w:rsid w:val="00C96D70"/>
    <w:rsid w:val="00CB1E15"/>
    <w:rsid w:val="00CB2012"/>
    <w:rsid w:val="00CB4C8B"/>
    <w:rsid w:val="00CB6362"/>
    <w:rsid w:val="00CC127A"/>
    <w:rsid w:val="00CC25F2"/>
    <w:rsid w:val="00CC376D"/>
    <w:rsid w:val="00CC3B47"/>
    <w:rsid w:val="00CD10A9"/>
    <w:rsid w:val="00CD6476"/>
    <w:rsid w:val="00CE494B"/>
    <w:rsid w:val="00CF33FC"/>
    <w:rsid w:val="00CF680E"/>
    <w:rsid w:val="00CF756B"/>
    <w:rsid w:val="00CF7E86"/>
    <w:rsid w:val="00D0137A"/>
    <w:rsid w:val="00D06EB4"/>
    <w:rsid w:val="00D12D78"/>
    <w:rsid w:val="00D14336"/>
    <w:rsid w:val="00D17706"/>
    <w:rsid w:val="00D227F5"/>
    <w:rsid w:val="00D22F6D"/>
    <w:rsid w:val="00D23546"/>
    <w:rsid w:val="00D24CC4"/>
    <w:rsid w:val="00D401E9"/>
    <w:rsid w:val="00D42481"/>
    <w:rsid w:val="00D42AF2"/>
    <w:rsid w:val="00D438A1"/>
    <w:rsid w:val="00D50EFA"/>
    <w:rsid w:val="00D52D00"/>
    <w:rsid w:val="00D54809"/>
    <w:rsid w:val="00D54894"/>
    <w:rsid w:val="00D6420A"/>
    <w:rsid w:val="00D66252"/>
    <w:rsid w:val="00D66AFE"/>
    <w:rsid w:val="00D67CD9"/>
    <w:rsid w:val="00D7409D"/>
    <w:rsid w:val="00D75C22"/>
    <w:rsid w:val="00D809F1"/>
    <w:rsid w:val="00D872E1"/>
    <w:rsid w:val="00D87A75"/>
    <w:rsid w:val="00D956E1"/>
    <w:rsid w:val="00D95B35"/>
    <w:rsid w:val="00DA12E5"/>
    <w:rsid w:val="00DA3531"/>
    <w:rsid w:val="00DA4619"/>
    <w:rsid w:val="00DA6827"/>
    <w:rsid w:val="00DB05CD"/>
    <w:rsid w:val="00DB4439"/>
    <w:rsid w:val="00DB4BF3"/>
    <w:rsid w:val="00DB7901"/>
    <w:rsid w:val="00DD6FDF"/>
    <w:rsid w:val="00DE3973"/>
    <w:rsid w:val="00DE4D50"/>
    <w:rsid w:val="00DE4F71"/>
    <w:rsid w:val="00DF3CCB"/>
    <w:rsid w:val="00DF4649"/>
    <w:rsid w:val="00E04A7E"/>
    <w:rsid w:val="00E11F58"/>
    <w:rsid w:val="00E12B7F"/>
    <w:rsid w:val="00E14A00"/>
    <w:rsid w:val="00E25109"/>
    <w:rsid w:val="00E251BE"/>
    <w:rsid w:val="00E31FE3"/>
    <w:rsid w:val="00E3537C"/>
    <w:rsid w:val="00E53FD0"/>
    <w:rsid w:val="00E60AA9"/>
    <w:rsid w:val="00E64444"/>
    <w:rsid w:val="00E65F08"/>
    <w:rsid w:val="00E6714A"/>
    <w:rsid w:val="00E702D3"/>
    <w:rsid w:val="00E73E07"/>
    <w:rsid w:val="00E808FE"/>
    <w:rsid w:val="00E8123A"/>
    <w:rsid w:val="00E83623"/>
    <w:rsid w:val="00E860CF"/>
    <w:rsid w:val="00E86924"/>
    <w:rsid w:val="00E91303"/>
    <w:rsid w:val="00EA1DB2"/>
    <w:rsid w:val="00EA6A35"/>
    <w:rsid w:val="00EA7E34"/>
    <w:rsid w:val="00EB0F38"/>
    <w:rsid w:val="00EC2413"/>
    <w:rsid w:val="00EC34BE"/>
    <w:rsid w:val="00EC5CB5"/>
    <w:rsid w:val="00ED1168"/>
    <w:rsid w:val="00ED3B87"/>
    <w:rsid w:val="00EE75BD"/>
    <w:rsid w:val="00EF64EE"/>
    <w:rsid w:val="00EF70F9"/>
    <w:rsid w:val="00F0047C"/>
    <w:rsid w:val="00F00645"/>
    <w:rsid w:val="00F03A7F"/>
    <w:rsid w:val="00F13C2F"/>
    <w:rsid w:val="00F1529A"/>
    <w:rsid w:val="00F16693"/>
    <w:rsid w:val="00F21E58"/>
    <w:rsid w:val="00F225C6"/>
    <w:rsid w:val="00F23C09"/>
    <w:rsid w:val="00F23F72"/>
    <w:rsid w:val="00F324C6"/>
    <w:rsid w:val="00F3588F"/>
    <w:rsid w:val="00F36607"/>
    <w:rsid w:val="00F41014"/>
    <w:rsid w:val="00F422B6"/>
    <w:rsid w:val="00F5411F"/>
    <w:rsid w:val="00F5434B"/>
    <w:rsid w:val="00F57FA4"/>
    <w:rsid w:val="00F629D5"/>
    <w:rsid w:val="00F63447"/>
    <w:rsid w:val="00FA2064"/>
    <w:rsid w:val="00FA2AC6"/>
    <w:rsid w:val="00FA4CCD"/>
    <w:rsid w:val="00FA71E2"/>
    <w:rsid w:val="00FB36BC"/>
    <w:rsid w:val="00FC5C0F"/>
    <w:rsid w:val="00FD03BB"/>
    <w:rsid w:val="00FD1043"/>
    <w:rsid w:val="00FD465B"/>
    <w:rsid w:val="00FD7CBB"/>
    <w:rsid w:val="00FE2F1F"/>
    <w:rsid w:val="00FF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D4"/>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RegAddress">
    <w:name w:val="RegAddress"/>
    <w:basedOn w:val="Normal"/>
    <w:pPr>
      <w:spacing w:line="200" w:lineRule="exact"/>
    </w:pPr>
    <w:rPr>
      <w:b/>
      <w:sz w:val="18"/>
    </w:rPr>
  </w:style>
  <w:style w:type="paragraph" w:styleId="Footer">
    <w:name w:val="footer"/>
    <w:basedOn w:val="Normal"/>
    <w:pPr>
      <w:tabs>
        <w:tab w:val="center" w:pos="4320"/>
        <w:tab w:val="right" w:pos="8640"/>
      </w:tabs>
    </w:pPr>
  </w:style>
  <w:style w:type="paragraph" w:customStyle="1" w:styleId="Letter">
    <w:name w:val="Letter"/>
    <w:basedOn w:val="Normal"/>
  </w:style>
  <w:style w:type="paragraph" w:customStyle="1" w:styleId="UnitedStatesGeneralAccountingOffice">
    <w:name w:val="United States General Accounting Office"/>
    <w:pPr>
      <w:spacing w:line="220" w:lineRule="exact"/>
    </w:pPr>
    <w:rPr>
      <w:rFonts w:ascii="ITCCentury Book" w:hAnsi="ITCCentury Book"/>
      <w:b/>
      <w:noProof/>
    </w:rPr>
  </w:style>
  <w:style w:type="paragraph" w:customStyle="1" w:styleId="DivisionName">
    <w:name w:val="Division Name"/>
    <w:basedOn w:val="UnitedStatesGeneralAccountingOffice"/>
    <w:pPr>
      <w:jc w:val="right"/>
    </w:pPr>
  </w:style>
  <w:style w:type="paragraph" w:styleId="FootnoteText">
    <w:name w:val="footnote text"/>
    <w:basedOn w:val="Normal"/>
    <w:semiHidden/>
    <w:rPr>
      <w:sz w:val="20"/>
    </w:rPr>
  </w:style>
  <w:style w:type="character" w:styleId="PageNumber">
    <w:name w:val="page number"/>
    <w:basedOn w:val="DefaultParagraphFont"/>
  </w:style>
  <w:style w:type="paragraph" w:styleId="Title">
    <w:name w:val="Title"/>
    <w:basedOn w:val="Normal"/>
    <w:qFormat/>
    <w:pPr>
      <w:jc w:val="center"/>
    </w:pPr>
  </w:style>
  <w:style w:type="character" w:styleId="Hyperlink">
    <w:name w:val="Hyperlink"/>
    <w:basedOn w:val="DefaultParagraphFont"/>
    <w:rPr>
      <w:color w:val="0000FF"/>
      <w:u w:val="single"/>
    </w:rPr>
  </w:style>
  <w:style w:type="paragraph" w:customStyle="1" w:styleId="Style0">
    <w:name w:val="Style0"/>
    <w:link w:val="Style0Char"/>
    <w:rPr>
      <w:rFonts w:ascii="ITCCentury Book" w:hAnsi="ITCCentury Book"/>
      <w:snapToGrid w:val="0"/>
      <w:sz w:val="24"/>
    </w:rPr>
  </w:style>
  <w:style w:type="paragraph" w:styleId="CommentText">
    <w:name w:val="annotation text"/>
    <w:basedOn w:val="Normal"/>
    <w:semiHidden/>
    <w:rPr>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color w:val="990033"/>
      <w:sz w:val="20"/>
    </w:rPr>
  </w:style>
  <w:style w:type="character" w:customStyle="1" w:styleId="description">
    <w:name w:val="description"/>
    <w:basedOn w:val="DefaultParagraphFont"/>
  </w:style>
  <w:style w:type="character" w:customStyle="1" w:styleId="Style0Char">
    <w:name w:val="Style0 Char"/>
    <w:basedOn w:val="DefaultParagraphFont"/>
    <w:link w:val="Style0"/>
    <w:rsid w:val="003171EA"/>
    <w:rPr>
      <w:rFonts w:ascii="ITCCentury Book" w:hAnsi="ITCCentury Book"/>
      <w:snapToGrid w:val="0"/>
      <w:sz w:val="24"/>
      <w:lang w:val="en-US" w:eastAsia="en-US" w:bidi="ar-SA"/>
    </w:rPr>
  </w:style>
  <w:style w:type="paragraph" w:styleId="BalloonText">
    <w:name w:val="Balloon Text"/>
    <w:basedOn w:val="Normal"/>
    <w:semiHidden/>
    <w:rsid w:val="0061057F"/>
    <w:rPr>
      <w:rFonts w:ascii="Tahoma" w:hAnsi="Tahoma" w:cs="Tahoma"/>
      <w:sz w:val="16"/>
      <w:szCs w:val="16"/>
    </w:rPr>
  </w:style>
  <w:style w:type="character" w:customStyle="1" w:styleId="style4">
    <w:name w:val="style4"/>
    <w:basedOn w:val="DefaultParagraphFont"/>
    <w:rsid w:val="006E3E72"/>
  </w:style>
  <w:style w:type="character" w:styleId="Strong">
    <w:name w:val="Strong"/>
    <w:basedOn w:val="DefaultParagraphFont"/>
    <w:uiPriority w:val="22"/>
    <w:qFormat/>
    <w:rsid w:val="006E3E72"/>
    <w:rPr>
      <w:b/>
      <w:bCs/>
    </w:rPr>
  </w:style>
  <w:style w:type="character" w:customStyle="1" w:styleId="BodyTextChar">
    <w:name w:val="Body Text Char"/>
    <w:basedOn w:val="DefaultParagraphFont"/>
    <w:link w:val="BodyText"/>
    <w:semiHidden/>
    <w:rsid w:val="00AB709A"/>
    <w:rPr>
      <w:rFonts w:ascii="ITCCentury Book" w:hAnsi="ITCCentury Book"/>
      <w:color w:val="000000"/>
      <w:sz w:val="24"/>
      <w:szCs w:val="24"/>
      <w:lang w:val="en-US" w:eastAsia="en-US" w:bidi="ar-SA"/>
    </w:rPr>
  </w:style>
  <w:style w:type="paragraph" w:styleId="BodyText">
    <w:name w:val="Body Text"/>
    <w:basedOn w:val="Normal"/>
    <w:link w:val="BodyTextChar"/>
    <w:semiHidden/>
    <w:rsid w:val="00AB709A"/>
    <w:pPr>
      <w:spacing w:after="120"/>
    </w:pPr>
    <w:rPr>
      <w:color w:val="000000"/>
      <w:szCs w:val="24"/>
    </w:rPr>
  </w:style>
  <w:style w:type="character" w:styleId="HTMLCite">
    <w:name w:val="HTML Cite"/>
    <w:basedOn w:val="DefaultParagraphFont"/>
    <w:rsid w:val="00BB3840"/>
    <w:rPr>
      <w:i w:val="0"/>
      <w:iCs w:val="0"/>
      <w:color w:val="0E774A"/>
    </w:rPr>
  </w:style>
  <w:style w:type="character" w:styleId="CommentReference">
    <w:name w:val="annotation reference"/>
    <w:basedOn w:val="DefaultParagraphFont"/>
    <w:semiHidden/>
    <w:rsid w:val="00F422B6"/>
    <w:rPr>
      <w:sz w:val="16"/>
      <w:szCs w:val="16"/>
    </w:rPr>
  </w:style>
  <w:style w:type="paragraph" w:styleId="CommentSubject">
    <w:name w:val="annotation subject"/>
    <w:basedOn w:val="CommentText"/>
    <w:next w:val="CommentText"/>
    <w:semiHidden/>
    <w:rsid w:val="00F422B6"/>
    <w:rPr>
      <w:b/>
      <w:bCs/>
    </w:rPr>
  </w:style>
  <w:style w:type="paragraph" w:styleId="ListParagraph">
    <w:name w:val="List Paragraph"/>
    <w:basedOn w:val="Normal"/>
    <w:uiPriority w:val="34"/>
    <w:qFormat/>
    <w:rsid w:val="00DA1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D4"/>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RegAddress">
    <w:name w:val="RegAddress"/>
    <w:basedOn w:val="Normal"/>
    <w:pPr>
      <w:spacing w:line="200" w:lineRule="exact"/>
    </w:pPr>
    <w:rPr>
      <w:b/>
      <w:sz w:val="18"/>
    </w:rPr>
  </w:style>
  <w:style w:type="paragraph" w:styleId="Footer">
    <w:name w:val="footer"/>
    <w:basedOn w:val="Normal"/>
    <w:pPr>
      <w:tabs>
        <w:tab w:val="center" w:pos="4320"/>
        <w:tab w:val="right" w:pos="8640"/>
      </w:tabs>
    </w:pPr>
  </w:style>
  <w:style w:type="paragraph" w:customStyle="1" w:styleId="Letter">
    <w:name w:val="Letter"/>
    <w:basedOn w:val="Normal"/>
  </w:style>
  <w:style w:type="paragraph" w:customStyle="1" w:styleId="UnitedStatesGeneralAccountingOffice">
    <w:name w:val="United States General Accounting Office"/>
    <w:pPr>
      <w:spacing w:line="220" w:lineRule="exact"/>
    </w:pPr>
    <w:rPr>
      <w:rFonts w:ascii="ITCCentury Book" w:hAnsi="ITCCentury Book"/>
      <w:b/>
      <w:noProof/>
    </w:rPr>
  </w:style>
  <w:style w:type="paragraph" w:customStyle="1" w:styleId="DivisionName">
    <w:name w:val="Division Name"/>
    <w:basedOn w:val="UnitedStatesGeneralAccountingOffice"/>
    <w:pPr>
      <w:jc w:val="right"/>
    </w:pPr>
  </w:style>
  <w:style w:type="paragraph" w:styleId="FootnoteText">
    <w:name w:val="footnote text"/>
    <w:basedOn w:val="Normal"/>
    <w:semiHidden/>
    <w:rPr>
      <w:sz w:val="20"/>
    </w:rPr>
  </w:style>
  <w:style w:type="character" w:styleId="PageNumber">
    <w:name w:val="page number"/>
    <w:basedOn w:val="DefaultParagraphFont"/>
  </w:style>
  <w:style w:type="paragraph" w:styleId="Title">
    <w:name w:val="Title"/>
    <w:basedOn w:val="Normal"/>
    <w:qFormat/>
    <w:pPr>
      <w:jc w:val="center"/>
    </w:pPr>
  </w:style>
  <w:style w:type="character" w:styleId="Hyperlink">
    <w:name w:val="Hyperlink"/>
    <w:basedOn w:val="DefaultParagraphFont"/>
    <w:rPr>
      <w:color w:val="0000FF"/>
      <w:u w:val="single"/>
    </w:rPr>
  </w:style>
  <w:style w:type="paragraph" w:customStyle="1" w:styleId="Style0">
    <w:name w:val="Style0"/>
    <w:link w:val="Style0Char"/>
    <w:rPr>
      <w:rFonts w:ascii="ITCCentury Book" w:hAnsi="ITCCentury Book"/>
      <w:snapToGrid w:val="0"/>
      <w:sz w:val="24"/>
    </w:rPr>
  </w:style>
  <w:style w:type="paragraph" w:styleId="CommentText">
    <w:name w:val="annotation text"/>
    <w:basedOn w:val="Normal"/>
    <w:semiHidden/>
    <w:rPr>
      <w:sz w:val="20"/>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color w:val="990033"/>
      <w:sz w:val="20"/>
    </w:rPr>
  </w:style>
  <w:style w:type="character" w:customStyle="1" w:styleId="description">
    <w:name w:val="description"/>
    <w:basedOn w:val="DefaultParagraphFont"/>
  </w:style>
  <w:style w:type="character" w:customStyle="1" w:styleId="Style0Char">
    <w:name w:val="Style0 Char"/>
    <w:basedOn w:val="DefaultParagraphFont"/>
    <w:link w:val="Style0"/>
    <w:rsid w:val="003171EA"/>
    <w:rPr>
      <w:rFonts w:ascii="ITCCentury Book" w:hAnsi="ITCCentury Book"/>
      <w:snapToGrid w:val="0"/>
      <w:sz w:val="24"/>
      <w:lang w:val="en-US" w:eastAsia="en-US" w:bidi="ar-SA"/>
    </w:rPr>
  </w:style>
  <w:style w:type="paragraph" w:styleId="BalloonText">
    <w:name w:val="Balloon Text"/>
    <w:basedOn w:val="Normal"/>
    <w:semiHidden/>
    <w:rsid w:val="0061057F"/>
    <w:rPr>
      <w:rFonts w:ascii="Tahoma" w:hAnsi="Tahoma" w:cs="Tahoma"/>
      <w:sz w:val="16"/>
      <w:szCs w:val="16"/>
    </w:rPr>
  </w:style>
  <w:style w:type="character" w:customStyle="1" w:styleId="style4">
    <w:name w:val="style4"/>
    <w:basedOn w:val="DefaultParagraphFont"/>
    <w:rsid w:val="006E3E72"/>
  </w:style>
  <w:style w:type="character" w:styleId="Strong">
    <w:name w:val="Strong"/>
    <w:basedOn w:val="DefaultParagraphFont"/>
    <w:uiPriority w:val="22"/>
    <w:qFormat/>
    <w:rsid w:val="006E3E72"/>
    <w:rPr>
      <w:b/>
      <w:bCs/>
    </w:rPr>
  </w:style>
  <w:style w:type="character" w:customStyle="1" w:styleId="BodyTextChar">
    <w:name w:val="Body Text Char"/>
    <w:basedOn w:val="DefaultParagraphFont"/>
    <w:link w:val="BodyText"/>
    <w:semiHidden/>
    <w:rsid w:val="00AB709A"/>
    <w:rPr>
      <w:rFonts w:ascii="ITCCentury Book" w:hAnsi="ITCCentury Book"/>
      <w:color w:val="000000"/>
      <w:sz w:val="24"/>
      <w:szCs w:val="24"/>
      <w:lang w:val="en-US" w:eastAsia="en-US" w:bidi="ar-SA"/>
    </w:rPr>
  </w:style>
  <w:style w:type="paragraph" w:styleId="BodyText">
    <w:name w:val="Body Text"/>
    <w:basedOn w:val="Normal"/>
    <w:link w:val="BodyTextChar"/>
    <w:semiHidden/>
    <w:rsid w:val="00AB709A"/>
    <w:pPr>
      <w:spacing w:after="120"/>
    </w:pPr>
    <w:rPr>
      <w:color w:val="000000"/>
      <w:szCs w:val="24"/>
    </w:rPr>
  </w:style>
  <w:style w:type="character" w:styleId="HTMLCite">
    <w:name w:val="HTML Cite"/>
    <w:basedOn w:val="DefaultParagraphFont"/>
    <w:rsid w:val="00BB3840"/>
    <w:rPr>
      <w:i w:val="0"/>
      <w:iCs w:val="0"/>
      <w:color w:val="0E774A"/>
    </w:rPr>
  </w:style>
  <w:style w:type="character" w:styleId="CommentReference">
    <w:name w:val="annotation reference"/>
    <w:basedOn w:val="DefaultParagraphFont"/>
    <w:semiHidden/>
    <w:rsid w:val="00F422B6"/>
    <w:rPr>
      <w:sz w:val="16"/>
      <w:szCs w:val="16"/>
    </w:rPr>
  </w:style>
  <w:style w:type="paragraph" w:styleId="CommentSubject">
    <w:name w:val="annotation subject"/>
    <w:basedOn w:val="CommentText"/>
    <w:next w:val="CommentText"/>
    <w:semiHidden/>
    <w:rsid w:val="00F422B6"/>
    <w:rPr>
      <w:b/>
      <w:bCs/>
    </w:rPr>
  </w:style>
  <w:style w:type="paragraph" w:styleId="ListParagraph">
    <w:name w:val="List Paragraph"/>
    <w:basedOn w:val="Normal"/>
    <w:uiPriority w:val="34"/>
    <w:qFormat/>
    <w:rsid w:val="00DA1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8753">
      <w:bodyDiv w:val="1"/>
      <w:marLeft w:val="0"/>
      <w:marRight w:val="0"/>
      <w:marTop w:val="0"/>
      <w:marBottom w:val="0"/>
      <w:divBdr>
        <w:top w:val="none" w:sz="0" w:space="0" w:color="auto"/>
        <w:left w:val="none" w:sz="0" w:space="0" w:color="auto"/>
        <w:bottom w:val="none" w:sz="0" w:space="0" w:color="auto"/>
        <w:right w:val="none" w:sz="0" w:space="0" w:color="auto"/>
      </w:divBdr>
    </w:div>
    <w:div w:id="1069502863">
      <w:bodyDiv w:val="1"/>
      <w:marLeft w:val="0"/>
      <w:marRight w:val="0"/>
      <w:marTop w:val="0"/>
      <w:marBottom w:val="0"/>
      <w:divBdr>
        <w:top w:val="none" w:sz="0" w:space="0" w:color="auto"/>
        <w:left w:val="none" w:sz="0" w:space="0" w:color="auto"/>
        <w:bottom w:val="none" w:sz="0" w:space="0" w:color="auto"/>
        <w:right w:val="none" w:sz="0" w:space="0" w:color="auto"/>
      </w:divBdr>
    </w:div>
    <w:div w:id="1654291224">
      <w:bodyDiv w:val="1"/>
      <w:marLeft w:val="0"/>
      <w:marRight w:val="0"/>
      <w:marTop w:val="0"/>
      <w:marBottom w:val="0"/>
      <w:divBdr>
        <w:top w:val="none" w:sz="0" w:space="0" w:color="auto"/>
        <w:left w:val="none" w:sz="0" w:space="0" w:color="auto"/>
        <w:bottom w:val="none" w:sz="0" w:space="0" w:color="auto"/>
        <w:right w:val="none" w:sz="0" w:space="0" w:color="auto"/>
      </w:divBdr>
    </w:div>
    <w:div w:id="18178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ionalservice.gov/impact-our-nation/evidence-exchange" TargetMode="External"/><Relationship Id="rId117" Type="http://schemas.openxmlformats.org/officeDocument/2006/relationships/hyperlink" Target="http://www.urban.org/books/PerformanceMeasurement" TargetMode="External"/><Relationship Id="rId21" Type="http://schemas.openxmlformats.org/officeDocument/2006/relationships/hyperlink" Target="https://www.ignet.gov/content/quality-standards" TargetMode="External"/><Relationship Id="rId42" Type="http://schemas.openxmlformats.org/officeDocument/2006/relationships/hyperlink" Target="http://eca.state.gov/impact/evaluation-eca" TargetMode="External"/><Relationship Id="rId47" Type="http://schemas.openxmlformats.org/officeDocument/2006/relationships/hyperlink" Target="https://www.mcc.gov/our-impact" TargetMode="External"/><Relationship Id="rId63" Type="http://schemas.openxmlformats.org/officeDocument/2006/relationships/hyperlink" Target="http://www.gao.gov/products/GAO-12-208G" TargetMode="External"/><Relationship Id="rId68" Type="http://schemas.openxmlformats.org/officeDocument/2006/relationships/hyperlink" Target="http://www.gao.gov/products/GAO-11-646SP" TargetMode="External"/><Relationship Id="rId84" Type="http://schemas.openxmlformats.org/officeDocument/2006/relationships/hyperlink" Target="http://www.gao.gov/products/GAO-10-30" TargetMode="External"/><Relationship Id="rId89" Type="http://schemas.openxmlformats.org/officeDocument/2006/relationships/hyperlink" Target="http://www.gao.gov/products/GAO-06-28" TargetMode="External"/><Relationship Id="rId112" Type="http://schemas.openxmlformats.org/officeDocument/2006/relationships/hyperlink" Target="http://www.eval.org/d/do/472" TargetMode="External"/><Relationship Id="rId133" Type="http://schemas.openxmlformats.org/officeDocument/2006/relationships/theme" Target="theme/theme1.xml"/><Relationship Id="rId16" Type="http://schemas.openxmlformats.org/officeDocument/2006/relationships/hyperlink" Target="mailto:ShipmanS@gao.gov" TargetMode="External"/><Relationship Id="rId107" Type="http://schemas.openxmlformats.org/officeDocument/2006/relationships/hyperlink" Target="http://www.sagepub.com/journals.nav" TargetMode="External"/><Relationship Id="rId11" Type="http://schemas.openxmlformats.org/officeDocument/2006/relationships/hyperlink" Target="http://www.evaluationcanada.ca/%20%20%20%20" TargetMode="External"/><Relationship Id="rId32" Type="http://schemas.openxmlformats.org/officeDocument/2006/relationships/hyperlink" Target="https://energy.gov/eere/analysis/program-evaluation" TargetMode="External"/><Relationship Id="rId37" Type="http://schemas.openxmlformats.org/officeDocument/2006/relationships/hyperlink" Target="http://www.huduser.gov/" TargetMode="External"/><Relationship Id="rId53" Type="http://schemas.openxmlformats.org/officeDocument/2006/relationships/hyperlink" Target="http://www.extension.psu.edu/evaluation" TargetMode="External"/><Relationship Id="rId58" Type="http://schemas.openxmlformats.org/officeDocument/2006/relationships/hyperlink" Target="http://ieg.worldbankgroup.org/" TargetMode="External"/><Relationship Id="rId74" Type="http://schemas.openxmlformats.org/officeDocument/2006/relationships/hyperlink" Target="http://www.gao.gov/products/GAO-17-775" TargetMode="External"/><Relationship Id="rId79" Type="http://schemas.openxmlformats.org/officeDocument/2006/relationships/hyperlink" Target="http://www.gao.gov/products/GAO-14-747" TargetMode="External"/><Relationship Id="rId102" Type="http://schemas.openxmlformats.org/officeDocument/2006/relationships/hyperlink" Target="http://www.gao.gov/products/AIMD-95-226" TargetMode="External"/><Relationship Id="rId123" Type="http://schemas.openxmlformats.org/officeDocument/2006/relationships/hyperlink" Target="http://www.acf.hhs.gov/programs/opre/resource-library/search?topic%5b2885%5d=2885" TargetMode="External"/><Relationship Id="rId128" Type="http://schemas.openxmlformats.org/officeDocument/2006/relationships/hyperlink" Target="http://www.jcsee.org/program-evaluation-standards" TargetMode="External"/><Relationship Id="rId5" Type="http://schemas.openxmlformats.org/officeDocument/2006/relationships/settings" Target="settings.xml"/><Relationship Id="rId90" Type="http://schemas.openxmlformats.org/officeDocument/2006/relationships/hyperlink" Target="http://www.gao.gov/products/GAO-05-83" TargetMode="External"/><Relationship Id="rId95" Type="http://schemas.openxmlformats.org/officeDocument/2006/relationships/hyperlink" Target="http://www.gao.gov/products/GGD-00-204" TargetMode="External"/><Relationship Id="rId14" Type="http://schemas.openxmlformats.org/officeDocument/2006/relationships/hyperlink" Target="http://www.eers.org" TargetMode="External"/><Relationship Id="rId22" Type="http://schemas.openxmlformats.org/officeDocument/2006/relationships/hyperlink" Target="https://www.ignet.gov" TargetMode="External"/><Relationship Id="rId27" Type="http://schemas.openxmlformats.org/officeDocument/2006/relationships/hyperlink" Target="http://www.fns.usda.gov/research-and-analysis" TargetMode="External"/><Relationship Id="rId30" Type="http://schemas.openxmlformats.org/officeDocument/2006/relationships/hyperlink" Target="http://ies.ed.gov/ncee/" TargetMode="External"/><Relationship Id="rId35" Type="http://schemas.openxmlformats.org/officeDocument/2006/relationships/hyperlink" Target="http://www.cdc.gov/eval/index.htm" TargetMode="External"/><Relationship Id="rId43" Type="http://schemas.openxmlformats.org/officeDocument/2006/relationships/hyperlink" Target="http://www.state.gov/f/evaluations/index.htm" TargetMode="External"/><Relationship Id="rId48" Type="http://schemas.openxmlformats.org/officeDocument/2006/relationships/hyperlink" Target="http://youth.gov/" TargetMode="External"/><Relationship Id="rId56" Type="http://schemas.openxmlformats.org/officeDocument/2006/relationships/hyperlink" Target="http://www.uwex.edu/ces/pdande/" TargetMode="External"/><Relationship Id="rId64" Type="http://schemas.openxmlformats.org/officeDocument/2006/relationships/hyperlink" Target="http://www.gao.gov/framework_duplication/overview" TargetMode="External"/><Relationship Id="rId69" Type="http://schemas.openxmlformats.org/officeDocument/2006/relationships/hyperlink" Target="http://www.gao.gov/products/PEMD-10.1.10" TargetMode="External"/><Relationship Id="rId77" Type="http://schemas.openxmlformats.org/officeDocument/2006/relationships/hyperlink" Target="http://www.gao.gov/products/GAO-15-819" TargetMode="External"/><Relationship Id="rId100" Type="http://schemas.openxmlformats.org/officeDocument/2006/relationships/hyperlink" Target="http://www.gao.gov/products/GGD-98-53" TargetMode="External"/><Relationship Id="rId105" Type="http://schemas.openxmlformats.org/officeDocument/2006/relationships/hyperlink" Target="http://www.gao.gov/products/PEMD-88-28BR" TargetMode="External"/><Relationship Id="rId113" Type="http://schemas.openxmlformats.org/officeDocument/2006/relationships/hyperlink" Target="http://www.realworldevaluation.org/" TargetMode="External"/><Relationship Id="rId118" Type="http://schemas.openxmlformats.org/officeDocument/2006/relationships/hyperlink" Target="http://webarchive.urban.org/url.cfm?ID=211405" TargetMode="External"/><Relationship Id="rId126" Type="http://schemas.openxmlformats.org/officeDocument/2006/relationships/hyperlink" Target="http://www.acf.hhs.gov/programs/opre/research/project/the-program-managers-guide-to-evaluation" TargetMode="External"/><Relationship Id="rId8" Type="http://schemas.openxmlformats.org/officeDocument/2006/relationships/endnotes" Target="endnotes.xml"/><Relationship Id="rId51" Type="http://schemas.openxmlformats.org/officeDocument/2006/relationships/hyperlink" Target="http://www.mymande.org" TargetMode="External"/><Relationship Id="rId72" Type="http://schemas.openxmlformats.org/officeDocument/2006/relationships/hyperlink" Target="http://www.gao.gov/products/GGD-10.1.20" TargetMode="External"/><Relationship Id="rId80" Type="http://schemas.openxmlformats.org/officeDocument/2006/relationships/hyperlink" Target="http://www.gao.gov/products/GAO-13-570" TargetMode="External"/><Relationship Id="rId85" Type="http://schemas.openxmlformats.org/officeDocument/2006/relationships/hyperlink" Target="http://www.gao.gov/new.items/d0956.pdf" TargetMode="External"/><Relationship Id="rId93" Type="http://schemas.openxmlformats.org/officeDocument/2006/relationships/hyperlink" Target="http://www.gao.gov/products/GAO-03-455" TargetMode="External"/><Relationship Id="rId98" Type="http://schemas.openxmlformats.org/officeDocument/2006/relationships/hyperlink" Target="http://www.gao.gov/products/GGD-99-16" TargetMode="External"/><Relationship Id="rId121" Type="http://schemas.openxmlformats.org/officeDocument/2006/relationships/hyperlink" Target="http://program-evaluation.ccomptes.fr/index.php?option=com_content&amp;view=category&amp;layout=blog&amp;id=15&amp;Itemid=4&amp;lang=en" TargetMode="External"/><Relationship Id="rId3" Type="http://schemas.openxmlformats.org/officeDocument/2006/relationships/styles" Target="styles.xml"/><Relationship Id="rId12" Type="http://schemas.openxmlformats.org/officeDocument/2006/relationships/hyperlink" Target="http://www.evaluationcanada.ca/txt/2_competencies_cdn_evaluation_practice.pdf" TargetMode="External"/><Relationship Id="rId17" Type="http://schemas.openxmlformats.org/officeDocument/2006/relationships/hyperlink" Target="http://washingtonevaluators.org/" TargetMode="External"/><Relationship Id="rId25" Type="http://schemas.openxmlformats.org/officeDocument/2006/relationships/hyperlink" Target="http://usaidlearninglab.org/evaluation" TargetMode="External"/><Relationship Id="rId33" Type="http://schemas.openxmlformats.org/officeDocument/2006/relationships/hyperlink" Target="http://www.acf.hhs.gov/opre" TargetMode="External"/><Relationship Id="rId38" Type="http://schemas.openxmlformats.org/officeDocument/2006/relationships/hyperlink" Target="http://www.ncjrs.gov" TargetMode="External"/><Relationship Id="rId46" Type="http://schemas.openxmlformats.org/officeDocument/2006/relationships/hyperlink" Target="http://www.gao.gov" TargetMode="External"/><Relationship Id="rId59" Type="http://schemas.openxmlformats.org/officeDocument/2006/relationships/hyperlink" Target="http://www.ipdet.org/" TargetMode="External"/><Relationship Id="rId67" Type="http://schemas.openxmlformats.org/officeDocument/2006/relationships/hyperlink" Target="http://www.gao.gov/products/GAO-09-680G" TargetMode="External"/><Relationship Id="rId103" Type="http://schemas.openxmlformats.org/officeDocument/2006/relationships/hyperlink" Target="http://www.gao.gov/products/PEMD-95-1" TargetMode="External"/><Relationship Id="rId108" Type="http://schemas.openxmlformats.org/officeDocument/2006/relationships/hyperlink" Target="http://www.journals.elsevier.com/evaluation-and-program-planning" TargetMode="External"/><Relationship Id="rId116" Type="http://schemas.openxmlformats.org/officeDocument/2006/relationships/hyperlink" Target="http://www.nsf.gov/pubs/2002/nsf02057/start.htm" TargetMode="External"/><Relationship Id="rId124" Type="http://schemas.openxmlformats.org/officeDocument/2006/relationships/hyperlink" Target="https://energy.gov/eere/analysis/program-evaluation-eere-resource-documents" TargetMode="External"/><Relationship Id="rId129" Type="http://schemas.openxmlformats.org/officeDocument/2006/relationships/footer" Target="footer1.xml"/><Relationship Id="rId20" Type="http://schemas.openxmlformats.org/officeDocument/2006/relationships/hyperlink" Target="http://www.fedeval.net" TargetMode="External"/><Relationship Id="rId41" Type="http://schemas.openxmlformats.org/officeDocument/2006/relationships/hyperlink" Target="http://www.state.gov/s/d/rm/rls/evaluation/index.htm" TargetMode="External"/><Relationship Id="rId54" Type="http://schemas.openxmlformats.org/officeDocument/2006/relationships/hyperlink" Target="http://www.tbs-sct.gc.ca/cee/index-eng.asp" TargetMode="External"/><Relationship Id="rId62" Type="http://schemas.openxmlformats.org/officeDocument/2006/relationships/hyperlink" Target="http://www.gao.gov/products/PEMD-10.1.9" TargetMode="External"/><Relationship Id="rId70" Type="http://schemas.openxmlformats.org/officeDocument/2006/relationships/hyperlink" Target="http://www.gao.gov/products/GAO-01-126SP" TargetMode="External"/><Relationship Id="rId75" Type="http://schemas.openxmlformats.org/officeDocument/2006/relationships/hyperlink" Target="http://www.gao.gov/products/GAO-17-316" TargetMode="External"/><Relationship Id="rId83" Type="http://schemas.openxmlformats.org/officeDocument/2006/relationships/hyperlink" Target="http://www.gao.gov/products/GAO-10-243" TargetMode="External"/><Relationship Id="rId88" Type="http://schemas.openxmlformats.org/officeDocument/2006/relationships/hyperlink" Target="http://www.gao.gov/products/GAO-06-67" TargetMode="External"/><Relationship Id="rId91" Type="http://schemas.openxmlformats.org/officeDocument/2006/relationships/hyperlink" Target="http://www.gao.gov/products/GAO-04-174" TargetMode="External"/><Relationship Id="rId96" Type="http://schemas.openxmlformats.org/officeDocument/2006/relationships/hyperlink" Target="http://www.gao.gov/products/GGD-00-35" TargetMode="External"/><Relationship Id="rId111" Type="http://schemas.openxmlformats.org/officeDocument/2006/relationships/hyperlink" Target="http://www.wiley.com/WileyCDA/"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edeval.net" TargetMode="External"/><Relationship Id="rId23" Type="http://schemas.openxmlformats.org/officeDocument/2006/relationships/hyperlink" Target="http://www.usaid.gov/evaluation/policy" TargetMode="External"/><Relationship Id="rId28" Type="http://schemas.openxmlformats.org/officeDocument/2006/relationships/hyperlink" Target="http://www.ers.usda.gov" TargetMode="External"/><Relationship Id="rId36" Type="http://schemas.openxmlformats.org/officeDocument/2006/relationships/hyperlink" Target="http://aspe.hhs.gov/evaluations" TargetMode="External"/><Relationship Id="rId49" Type="http://schemas.openxmlformats.org/officeDocument/2006/relationships/hyperlink" Target="http://journals.sfu.ca/jmde/index.php/jmde_1/index" TargetMode="External"/><Relationship Id="rId57" Type="http://schemas.openxmlformats.org/officeDocument/2006/relationships/hyperlink" Target="http://www.socialresearchmethods.net" TargetMode="External"/><Relationship Id="rId106" Type="http://schemas.openxmlformats.org/officeDocument/2006/relationships/hyperlink" Target="http://www.sagepub.com/journals.nav" TargetMode="External"/><Relationship Id="rId114" Type="http://schemas.openxmlformats.org/officeDocument/2006/relationships/hyperlink" Target="http://www.cdc.gov/eval/framework/index.htm" TargetMode="External"/><Relationship Id="rId119" Type="http://schemas.openxmlformats.org/officeDocument/2006/relationships/hyperlink" Target="http://www.urban.org/research/publication/guide-data-driven-performance-reviews" TargetMode="External"/><Relationship Id="rId127" Type="http://schemas.openxmlformats.org/officeDocument/2006/relationships/hyperlink" Target="http://www.wkkf.org/knowledge-center/resources/2010/W-K-Kellogg-Foundation-Evaluation-Handbook.aspx" TargetMode="External"/><Relationship Id="rId10" Type="http://schemas.openxmlformats.org/officeDocument/2006/relationships/hyperlink" Target="http://www.eval.org/d/do/472" TargetMode="External"/><Relationship Id="rId31" Type="http://schemas.openxmlformats.org/officeDocument/2006/relationships/hyperlink" Target="http://ies.ed.gov/ncee/wwc/" TargetMode="External"/><Relationship Id="rId44" Type="http://schemas.openxmlformats.org/officeDocument/2006/relationships/hyperlink" Target="http://www.nhtsa.gov/" TargetMode="External"/><Relationship Id="rId52" Type="http://schemas.openxmlformats.org/officeDocument/2006/relationships/hyperlink" Target="http://www.oecd.org/dac/evaluation/" TargetMode="External"/><Relationship Id="rId60" Type="http://schemas.openxmlformats.org/officeDocument/2006/relationships/hyperlink" Target="http://www.gao.gov" TargetMode="External"/><Relationship Id="rId65" Type="http://schemas.openxmlformats.org/officeDocument/2006/relationships/hyperlink" Target="http://archive.gao.gov/t2pbat7/144789.pdf" TargetMode="External"/><Relationship Id="rId73" Type="http://schemas.openxmlformats.org/officeDocument/2006/relationships/hyperlink" Target="http://www.gao.gov/products/GAO-17-743" TargetMode="External"/><Relationship Id="rId78" Type="http://schemas.openxmlformats.org/officeDocument/2006/relationships/hyperlink" Target="http://www.gao.gov/products/GAO-15-25" TargetMode="External"/><Relationship Id="rId81" Type="http://schemas.openxmlformats.org/officeDocument/2006/relationships/hyperlink" Target="http://www.gao.gov/products/GAO-13-518" TargetMode="External"/><Relationship Id="rId86" Type="http://schemas.openxmlformats.org/officeDocument/2006/relationships/hyperlink" Target="http://www.gao.gov/products/GAO-09-56" TargetMode="External"/><Relationship Id="rId94" Type="http://schemas.openxmlformats.org/officeDocument/2006/relationships/hyperlink" Target="http://www.gao.gov/products/GAO-02-923" TargetMode="External"/><Relationship Id="rId99" Type="http://schemas.openxmlformats.org/officeDocument/2006/relationships/hyperlink" Target="http://www.gao.gov/products/GGD-98-137" TargetMode="External"/><Relationship Id="rId101" Type="http://schemas.openxmlformats.org/officeDocument/2006/relationships/hyperlink" Target="http://www.gao.gov/products/HEHS/GGD-97-138" TargetMode="External"/><Relationship Id="rId122" Type="http://schemas.openxmlformats.org/officeDocument/2006/relationships/hyperlink" Target="https://openknowledge.worldbank.org/handle/10986/6015" TargetMode="External"/><Relationship Id="rId13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hipmanS@gao.gov" TargetMode="External"/><Relationship Id="rId13" Type="http://schemas.openxmlformats.org/officeDocument/2006/relationships/hyperlink" Target="http://ioce.net" TargetMode="External"/><Relationship Id="rId18" Type="http://schemas.openxmlformats.org/officeDocument/2006/relationships/hyperlink" Target="http://www.graduateschool.edu/" TargetMode="External"/><Relationship Id="rId39" Type="http://schemas.openxmlformats.org/officeDocument/2006/relationships/hyperlink" Target="http://www.nij.gov" TargetMode="External"/><Relationship Id="rId109" Type="http://schemas.openxmlformats.org/officeDocument/2006/relationships/hyperlink" Target="http://www.sagepub.com/journals.nav" TargetMode="External"/><Relationship Id="rId34" Type="http://schemas.openxmlformats.org/officeDocument/2006/relationships/hyperlink" Target="http://www.acf.hhs.gov/cb/resource/framework-workgroup" TargetMode="External"/><Relationship Id="rId50" Type="http://schemas.openxmlformats.org/officeDocument/2006/relationships/hyperlink" Target="http://evaluationroundtable.org/index.html" TargetMode="External"/><Relationship Id="rId55" Type="http://schemas.openxmlformats.org/officeDocument/2006/relationships/hyperlink" Target="http://www.uneval.org/" TargetMode="External"/><Relationship Id="rId76" Type="http://schemas.openxmlformats.org/officeDocument/2006/relationships/hyperlink" Target="http://www.gao.gov/products/GAO-16-861R" TargetMode="External"/><Relationship Id="rId97" Type="http://schemas.openxmlformats.org/officeDocument/2006/relationships/hyperlink" Target="http://www.gao.gov/products/GGD-99-139" TargetMode="External"/><Relationship Id="rId104" Type="http://schemas.openxmlformats.org/officeDocument/2006/relationships/hyperlink" Target="http://www.gao.gov/products/PEMD-92-18" TargetMode="External"/><Relationship Id="rId120" Type="http://schemas.openxmlformats.org/officeDocument/2006/relationships/hyperlink" Target="http://www.hm-treasury.gov.uk/data_magentabook_index.htm" TargetMode="External"/><Relationship Id="rId125" Type="http://schemas.openxmlformats.org/officeDocument/2006/relationships/hyperlink" Target="http://www.uneval.org/papersandpubs/documentdetail.jsp?doc_id=1434" TargetMode="External"/><Relationship Id="rId7" Type="http://schemas.openxmlformats.org/officeDocument/2006/relationships/footnotes" Target="footnotes.xml"/><Relationship Id="rId71" Type="http://schemas.openxmlformats.org/officeDocument/2006/relationships/hyperlink" Target="http://www.gao.gov/products/PEMD-10.1.2" TargetMode="External"/><Relationship Id="rId92" Type="http://schemas.openxmlformats.org/officeDocument/2006/relationships/hyperlink" Target="http://www.gao.gov/products/GAO-03-454" TargetMode="External"/><Relationship Id="rId2" Type="http://schemas.openxmlformats.org/officeDocument/2006/relationships/numbering" Target="numbering.xml"/><Relationship Id="rId29" Type="http://schemas.openxmlformats.org/officeDocument/2006/relationships/hyperlink" Target="http://www2.ed.gov/about/offices/list/opepd/ppss/index.html" TargetMode="External"/><Relationship Id="rId24" Type="http://schemas.openxmlformats.org/officeDocument/2006/relationships/hyperlink" Target="https://dec.usaid.gov/" TargetMode="External"/><Relationship Id="rId40" Type="http://schemas.openxmlformats.org/officeDocument/2006/relationships/hyperlink" Target="http://www.dol.gov/asp/evaluation/" TargetMode="External"/><Relationship Id="rId45" Type="http://schemas.openxmlformats.org/officeDocument/2006/relationships/hyperlink" Target="http://www.epa.gov/evaluate/" TargetMode="External"/><Relationship Id="rId66" Type="http://schemas.openxmlformats.org/officeDocument/2006/relationships/hyperlink" Target="http://www.gao.gov/products/OP-9.2.1" TargetMode="External"/><Relationship Id="rId87" Type="http://schemas.openxmlformats.org/officeDocument/2006/relationships/hyperlink" Target="http://www.gao.gov/products/GAO-06-775" TargetMode="External"/><Relationship Id="rId110" Type="http://schemas.openxmlformats.org/officeDocument/2006/relationships/hyperlink" Target="http://www.sagepub.com/journals.nav" TargetMode="External"/><Relationship Id="rId115" Type="http://schemas.openxmlformats.org/officeDocument/2006/relationships/hyperlink" Target="http://www.rand.org/pubs/technical_reports/TR101.html" TargetMode="External"/><Relationship Id="rId131" Type="http://schemas.openxmlformats.org/officeDocument/2006/relationships/header" Target="header1.xml"/><Relationship Id="rId61" Type="http://schemas.openxmlformats.org/officeDocument/2006/relationships/hyperlink" Target="http://www.gao.gov/" TargetMode="External"/><Relationship Id="rId82" Type="http://schemas.openxmlformats.org/officeDocument/2006/relationships/hyperlink" Target="http://www.gao.gov/products/GAO-11-176" TargetMode="External"/><Relationship Id="rId19" Type="http://schemas.openxmlformats.org/officeDocument/2006/relationships/hyperlink" Target="http://tei.cg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AO%20Letterhead\GG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7B71-7468-4218-B8DF-FB6AC6FF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GGD.dot</Template>
  <TotalTime>3</TotalTime>
  <Pages>13</Pages>
  <Words>3270</Words>
  <Characters>32165</Characters>
  <Application>Microsoft Office Word</Application>
  <DocSecurity>0</DocSecurity>
  <Lines>268</Lines>
  <Paragraphs>70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35365</CharactersWithSpaces>
  <SharedDoc>false</SharedDoc>
  <HLinks>
    <vt:vector size="738" baseType="variant">
      <vt:variant>
        <vt:i4>458756</vt:i4>
      </vt:variant>
      <vt:variant>
        <vt:i4>366</vt:i4>
      </vt:variant>
      <vt:variant>
        <vt:i4>0</vt:i4>
      </vt:variant>
      <vt:variant>
        <vt:i4>5</vt:i4>
      </vt:variant>
      <vt:variant>
        <vt:lpwstr>http://www.jcsee.org/program-evaluation-standards</vt:lpwstr>
      </vt:variant>
      <vt:variant>
        <vt:lpwstr/>
      </vt:variant>
      <vt:variant>
        <vt:i4>2752561</vt:i4>
      </vt:variant>
      <vt:variant>
        <vt:i4>363</vt:i4>
      </vt:variant>
      <vt:variant>
        <vt:i4>0</vt:i4>
      </vt:variant>
      <vt:variant>
        <vt:i4>5</vt:i4>
      </vt:variant>
      <vt:variant>
        <vt:lpwstr>http://www.wkkf.org/knowledge-center/resources/2010/W-K-Kellogg-Foundation-Evaluation-Handbook.aspx</vt:lpwstr>
      </vt:variant>
      <vt:variant>
        <vt:lpwstr/>
      </vt:variant>
      <vt:variant>
        <vt:i4>2097193</vt:i4>
      </vt:variant>
      <vt:variant>
        <vt:i4>360</vt:i4>
      </vt:variant>
      <vt:variant>
        <vt:i4>0</vt:i4>
      </vt:variant>
      <vt:variant>
        <vt:i4>5</vt:i4>
      </vt:variant>
      <vt:variant>
        <vt:lpwstr>http://www.acf.hhs.gov/programs/opre/research/project/the-program-managers-guide-to-evaluation</vt:lpwstr>
      </vt:variant>
      <vt:variant>
        <vt:lpwstr/>
      </vt:variant>
      <vt:variant>
        <vt:i4>2555924</vt:i4>
      </vt:variant>
      <vt:variant>
        <vt:i4>357</vt:i4>
      </vt:variant>
      <vt:variant>
        <vt:i4>0</vt:i4>
      </vt:variant>
      <vt:variant>
        <vt:i4>5</vt:i4>
      </vt:variant>
      <vt:variant>
        <vt:lpwstr>http://www.uneval.org/papersandpubs/documentdetail.jsp?doc_id=1434</vt:lpwstr>
      </vt:variant>
      <vt:variant>
        <vt:lpwstr/>
      </vt:variant>
      <vt:variant>
        <vt:i4>1835048</vt:i4>
      </vt:variant>
      <vt:variant>
        <vt:i4>354</vt:i4>
      </vt:variant>
      <vt:variant>
        <vt:i4>0</vt:i4>
      </vt:variant>
      <vt:variant>
        <vt:i4>5</vt:i4>
      </vt:variant>
      <vt:variant>
        <vt:lpwstr>http://www1.eere.energy.gov/analysis/pe_index.html</vt:lpwstr>
      </vt:variant>
      <vt:variant>
        <vt:lpwstr/>
      </vt:variant>
      <vt:variant>
        <vt:i4>2424894</vt:i4>
      </vt:variant>
      <vt:variant>
        <vt:i4>351</vt:i4>
      </vt:variant>
      <vt:variant>
        <vt:i4>0</vt:i4>
      </vt:variant>
      <vt:variant>
        <vt:i4>5</vt:i4>
      </vt:variant>
      <vt:variant>
        <vt:lpwstr>http://www.acf.hhs.gov/programs/opre/resource-library/search?topic[2885]=2885</vt:lpwstr>
      </vt:variant>
      <vt:variant>
        <vt:lpwstr/>
      </vt:variant>
      <vt:variant>
        <vt:i4>2031634</vt:i4>
      </vt:variant>
      <vt:variant>
        <vt:i4>348</vt:i4>
      </vt:variant>
      <vt:variant>
        <vt:i4>0</vt:i4>
      </vt:variant>
      <vt:variant>
        <vt:i4>5</vt:i4>
      </vt:variant>
      <vt:variant>
        <vt:lpwstr>https://openknowledge.worldbank.org/handle/10986/6015</vt:lpwstr>
      </vt:variant>
      <vt:variant>
        <vt:lpwstr/>
      </vt:variant>
      <vt:variant>
        <vt:i4>3014744</vt:i4>
      </vt:variant>
      <vt:variant>
        <vt:i4>345</vt:i4>
      </vt:variant>
      <vt:variant>
        <vt:i4>0</vt:i4>
      </vt:variant>
      <vt:variant>
        <vt:i4>5</vt:i4>
      </vt:variant>
      <vt:variant>
        <vt:lpwstr>http://program-evaluation.ccomptes.fr/index.php?option=com_content&amp;view=category&amp;layout=blog&amp;id=15&amp;Itemid=4&amp;lang=en</vt:lpwstr>
      </vt:variant>
      <vt:variant>
        <vt:lpwstr/>
      </vt:variant>
      <vt:variant>
        <vt:i4>4915221</vt:i4>
      </vt:variant>
      <vt:variant>
        <vt:i4>342</vt:i4>
      </vt:variant>
      <vt:variant>
        <vt:i4>0</vt:i4>
      </vt:variant>
      <vt:variant>
        <vt:i4>5</vt:i4>
      </vt:variant>
      <vt:variant>
        <vt:lpwstr>http://www.hm-treasury.gov.uk/data_magentabook_index.htm</vt:lpwstr>
      </vt:variant>
      <vt:variant>
        <vt:lpwstr/>
      </vt:variant>
      <vt:variant>
        <vt:i4>262231</vt:i4>
      </vt:variant>
      <vt:variant>
        <vt:i4>339</vt:i4>
      </vt:variant>
      <vt:variant>
        <vt:i4>0</vt:i4>
      </vt:variant>
      <vt:variant>
        <vt:i4>5</vt:i4>
      </vt:variant>
      <vt:variant>
        <vt:lpwstr>http://www.urban.org/UploadedPDF/1001559-Data-Driven-Performance-Reviews.pdf</vt:lpwstr>
      </vt:variant>
      <vt:variant>
        <vt:lpwstr/>
      </vt:variant>
      <vt:variant>
        <vt:i4>4718609</vt:i4>
      </vt:variant>
      <vt:variant>
        <vt:i4>336</vt:i4>
      </vt:variant>
      <vt:variant>
        <vt:i4>0</vt:i4>
      </vt:variant>
      <vt:variant>
        <vt:i4>5</vt:i4>
      </vt:variant>
      <vt:variant>
        <vt:lpwstr>http://www.urban.org/books/PerformanceMeasurement</vt:lpwstr>
      </vt:variant>
      <vt:variant>
        <vt:lpwstr/>
      </vt:variant>
      <vt:variant>
        <vt:i4>4915270</vt:i4>
      </vt:variant>
      <vt:variant>
        <vt:i4>333</vt:i4>
      </vt:variant>
      <vt:variant>
        <vt:i4>0</vt:i4>
      </vt:variant>
      <vt:variant>
        <vt:i4>5</vt:i4>
      </vt:variant>
      <vt:variant>
        <vt:lpwstr>http://www.nsf.gov/pubsys/ods/getpub.cfm?nsf02057</vt:lpwstr>
      </vt:variant>
      <vt:variant>
        <vt:lpwstr/>
      </vt:variant>
      <vt:variant>
        <vt:i4>852036</vt:i4>
      </vt:variant>
      <vt:variant>
        <vt:i4>330</vt:i4>
      </vt:variant>
      <vt:variant>
        <vt:i4>0</vt:i4>
      </vt:variant>
      <vt:variant>
        <vt:i4>5</vt:i4>
      </vt:variant>
      <vt:variant>
        <vt:lpwstr>http://www.epa.gov/oig/dwg/reports/dwg-grants.pdf</vt:lpwstr>
      </vt:variant>
      <vt:variant>
        <vt:lpwstr/>
      </vt:variant>
      <vt:variant>
        <vt:i4>4587635</vt:i4>
      </vt:variant>
      <vt:variant>
        <vt:i4>327</vt:i4>
      </vt:variant>
      <vt:variant>
        <vt:i4>0</vt:i4>
      </vt:variant>
      <vt:variant>
        <vt:i4>5</vt:i4>
      </vt:variant>
      <vt:variant>
        <vt:lpwstr>http://www.rand.org/pubs/technical_reports/TR101.html</vt:lpwstr>
      </vt:variant>
      <vt:variant>
        <vt:lpwstr/>
      </vt:variant>
      <vt:variant>
        <vt:i4>7667771</vt:i4>
      </vt:variant>
      <vt:variant>
        <vt:i4>324</vt:i4>
      </vt:variant>
      <vt:variant>
        <vt:i4>0</vt:i4>
      </vt:variant>
      <vt:variant>
        <vt:i4>5</vt:i4>
      </vt:variant>
      <vt:variant>
        <vt:lpwstr>http://www.cdc.gov/eval/framework/index.htm</vt:lpwstr>
      </vt:variant>
      <vt:variant>
        <vt:lpwstr/>
      </vt:variant>
      <vt:variant>
        <vt:i4>2949228</vt:i4>
      </vt:variant>
      <vt:variant>
        <vt:i4>321</vt:i4>
      </vt:variant>
      <vt:variant>
        <vt:i4>0</vt:i4>
      </vt:variant>
      <vt:variant>
        <vt:i4>5</vt:i4>
      </vt:variant>
      <vt:variant>
        <vt:lpwstr>http://www.realworldevaluation.org/</vt:lpwstr>
      </vt:variant>
      <vt:variant>
        <vt:lpwstr/>
      </vt:variant>
      <vt:variant>
        <vt:i4>1704026</vt:i4>
      </vt:variant>
      <vt:variant>
        <vt:i4>318</vt:i4>
      </vt:variant>
      <vt:variant>
        <vt:i4>0</vt:i4>
      </vt:variant>
      <vt:variant>
        <vt:i4>5</vt:i4>
      </vt:variant>
      <vt:variant>
        <vt:lpwstr>http://www.eval.org/d/do/472</vt:lpwstr>
      </vt:variant>
      <vt:variant>
        <vt:lpwstr/>
      </vt:variant>
      <vt:variant>
        <vt:i4>7209020</vt:i4>
      </vt:variant>
      <vt:variant>
        <vt:i4>315</vt:i4>
      </vt:variant>
      <vt:variant>
        <vt:i4>0</vt:i4>
      </vt:variant>
      <vt:variant>
        <vt:i4>5</vt:i4>
      </vt:variant>
      <vt:variant>
        <vt:lpwstr>http://www.wiley.com/WileyCDA/</vt:lpwstr>
      </vt:variant>
      <vt:variant>
        <vt:lpwstr/>
      </vt:variant>
      <vt:variant>
        <vt:i4>7405614</vt:i4>
      </vt:variant>
      <vt:variant>
        <vt:i4>312</vt:i4>
      </vt:variant>
      <vt:variant>
        <vt:i4>0</vt:i4>
      </vt:variant>
      <vt:variant>
        <vt:i4>5</vt:i4>
      </vt:variant>
      <vt:variant>
        <vt:lpwstr>http://www.sagepub.com/journals.nav</vt:lpwstr>
      </vt:variant>
      <vt:variant>
        <vt:lpwstr/>
      </vt:variant>
      <vt:variant>
        <vt:i4>7405614</vt:i4>
      </vt:variant>
      <vt:variant>
        <vt:i4>309</vt:i4>
      </vt:variant>
      <vt:variant>
        <vt:i4>0</vt:i4>
      </vt:variant>
      <vt:variant>
        <vt:i4>5</vt:i4>
      </vt:variant>
      <vt:variant>
        <vt:lpwstr>http://www.sagepub.com/journals.nav</vt:lpwstr>
      </vt:variant>
      <vt:variant>
        <vt:lpwstr/>
      </vt:variant>
      <vt:variant>
        <vt:i4>5570652</vt:i4>
      </vt:variant>
      <vt:variant>
        <vt:i4>306</vt:i4>
      </vt:variant>
      <vt:variant>
        <vt:i4>0</vt:i4>
      </vt:variant>
      <vt:variant>
        <vt:i4>5</vt:i4>
      </vt:variant>
      <vt:variant>
        <vt:lpwstr>http://www.journals.elsevier.com/evaluation-and-program-planning</vt:lpwstr>
      </vt:variant>
      <vt:variant>
        <vt:lpwstr/>
      </vt:variant>
      <vt:variant>
        <vt:i4>7405614</vt:i4>
      </vt:variant>
      <vt:variant>
        <vt:i4>303</vt:i4>
      </vt:variant>
      <vt:variant>
        <vt:i4>0</vt:i4>
      </vt:variant>
      <vt:variant>
        <vt:i4>5</vt:i4>
      </vt:variant>
      <vt:variant>
        <vt:lpwstr>http://www.sagepub.com/journals.nav</vt:lpwstr>
      </vt:variant>
      <vt:variant>
        <vt:lpwstr/>
      </vt:variant>
      <vt:variant>
        <vt:i4>7405614</vt:i4>
      </vt:variant>
      <vt:variant>
        <vt:i4>300</vt:i4>
      </vt:variant>
      <vt:variant>
        <vt:i4>0</vt:i4>
      </vt:variant>
      <vt:variant>
        <vt:i4>5</vt:i4>
      </vt:variant>
      <vt:variant>
        <vt:lpwstr>http://www.sagepub.com/journals.nav</vt:lpwstr>
      </vt:variant>
      <vt:variant>
        <vt:lpwstr/>
      </vt:variant>
      <vt:variant>
        <vt:i4>6094849</vt:i4>
      </vt:variant>
      <vt:variant>
        <vt:i4>297</vt:i4>
      </vt:variant>
      <vt:variant>
        <vt:i4>0</vt:i4>
      </vt:variant>
      <vt:variant>
        <vt:i4>5</vt:i4>
      </vt:variant>
      <vt:variant>
        <vt:lpwstr>http://www.gao.gov/products/PEMD-88-28BR</vt:lpwstr>
      </vt:variant>
      <vt:variant>
        <vt:lpwstr/>
      </vt:variant>
      <vt:variant>
        <vt:i4>3014762</vt:i4>
      </vt:variant>
      <vt:variant>
        <vt:i4>294</vt:i4>
      </vt:variant>
      <vt:variant>
        <vt:i4>0</vt:i4>
      </vt:variant>
      <vt:variant>
        <vt:i4>5</vt:i4>
      </vt:variant>
      <vt:variant>
        <vt:lpwstr>http://www.gao.gov/products/PEMD-92-18</vt:lpwstr>
      </vt:variant>
      <vt:variant>
        <vt:lpwstr/>
      </vt:variant>
      <vt:variant>
        <vt:i4>1441884</vt:i4>
      </vt:variant>
      <vt:variant>
        <vt:i4>291</vt:i4>
      </vt:variant>
      <vt:variant>
        <vt:i4>0</vt:i4>
      </vt:variant>
      <vt:variant>
        <vt:i4>5</vt:i4>
      </vt:variant>
      <vt:variant>
        <vt:lpwstr>http://www.gao.gov/products/PEMD-95-1</vt:lpwstr>
      </vt:variant>
      <vt:variant>
        <vt:lpwstr/>
      </vt:variant>
      <vt:variant>
        <vt:i4>2621567</vt:i4>
      </vt:variant>
      <vt:variant>
        <vt:i4>288</vt:i4>
      </vt:variant>
      <vt:variant>
        <vt:i4>0</vt:i4>
      </vt:variant>
      <vt:variant>
        <vt:i4>5</vt:i4>
      </vt:variant>
      <vt:variant>
        <vt:lpwstr>http://www.gao.gov/products/AIMD-95-226</vt:lpwstr>
      </vt:variant>
      <vt:variant>
        <vt:lpwstr/>
      </vt:variant>
      <vt:variant>
        <vt:i4>3211322</vt:i4>
      </vt:variant>
      <vt:variant>
        <vt:i4>285</vt:i4>
      </vt:variant>
      <vt:variant>
        <vt:i4>0</vt:i4>
      </vt:variant>
      <vt:variant>
        <vt:i4>5</vt:i4>
      </vt:variant>
      <vt:variant>
        <vt:lpwstr>http://www.gao.gov/products/HEHS/GGD-97-138</vt:lpwstr>
      </vt:variant>
      <vt:variant>
        <vt:lpwstr/>
      </vt:variant>
      <vt:variant>
        <vt:i4>4456526</vt:i4>
      </vt:variant>
      <vt:variant>
        <vt:i4>282</vt:i4>
      </vt:variant>
      <vt:variant>
        <vt:i4>0</vt:i4>
      </vt:variant>
      <vt:variant>
        <vt:i4>5</vt:i4>
      </vt:variant>
      <vt:variant>
        <vt:lpwstr>http://www.gao.gov/products/GGD-98-53</vt:lpwstr>
      </vt:variant>
      <vt:variant>
        <vt:lpwstr/>
      </vt:variant>
      <vt:variant>
        <vt:i4>7798909</vt:i4>
      </vt:variant>
      <vt:variant>
        <vt:i4>279</vt:i4>
      </vt:variant>
      <vt:variant>
        <vt:i4>0</vt:i4>
      </vt:variant>
      <vt:variant>
        <vt:i4>5</vt:i4>
      </vt:variant>
      <vt:variant>
        <vt:lpwstr>http://www.gao.gov/products/GGD-98-137</vt:lpwstr>
      </vt:variant>
      <vt:variant>
        <vt:lpwstr/>
      </vt:variant>
      <vt:variant>
        <vt:i4>4259918</vt:i4>
      </vt:variant>
      <vt:variant>
        <vt:i4>276</vt:i4>
      </vt:variant>
      <vt:variant>
        <vt:i4>0</vt:i4>
      </vt:variant>
      <vt:variant>
        <vt:i4>5</vt:i4>
      </vt:variant>
      <vt:variant>
        <vt:lpwstr>http://www.gao.gov/products/GGD-99-16</vt:lpwstr>
      </vt:variant>
      <vt:variant>
        <vt:lpwstr/>
      </vt:variant>
      <vt:variant>
        <vt:i4>7864445</vt:i4>
      </vt:variant>
      <vt:variant>
        <vt:i4>273</vt:i4>
      </vt:variant>
      <vt:variant>
        <vt:i4>0</vt:i4>
      </vt:variant>
      <vt:variant>
        <vt:i4>5</vt:i4>
      </vt:variant>
      <vt:variant>
        <vt:lpwstr>http://www.gao.gov/products/GGD-99-139</vt:lpwstr>
      </vt:variant>
      <vt:variant>
        <vt:lpwstr/>
      </vt:variant>
      <vt:variant>
        <vt:i4>4849735</vt:i4>
      </vt:variant>
      <vt:variant>
        <vt:i4>270</vt:i4>
      </vt:variant>
      <vt:variant>
        <vt:i4>0</vt:i4>
      </vt:variant>
      <vt:variant>
        <vt:i4>5</vt:i4>
      </vt:variant>
      <vt:variant>
        <vt:lpwstr>http://www.gao.gov/products/GGD-00-35</vt:lpwstr>
      </vt:variant>
      <vt:variant>
        <vt:lpwstr/>
      </vt:variant>
      <vt:variant>
        <vt:i4>8323191</vt:i4>
      </vt:variant>
      <vt:variant>
        <vt:i4>267</vt:i4>
      </vt:variant>
      <vt:variant>
        <vt:i4>0</vt:i4>
      </vt:variant>
      <vt:variant>
        <vt:i4>5</vt:i4>
      </vt:variant>
      <vt:variant>
        <vt:lpwstr>http://www.gao.gov/products/GGD-00-204</vt:lpwstr>
      </vt:variant>
      <vt:variant>
        <vt:lpwstr/>
      </vt:variant>
      <vt:variant>
        <vt:i4>7798910</vt:i4>
      </vt:variant>
      <vt:variant>
        <vt:i4>264</vt:i4>
      </vt:variant>
      <vt:variant>
        <vt:i4>0</vt:i4>
      </vt:variant>
      <vt:variant>
        <vt:i4>5</vt:i4>
      </vt:variant>
      <vt:variant>
        <vt:lpwstr>http://www.gao.gov/products/GAO-02-923</vt:lpwstr>
      </vt:variant>
      <vt:variant>
        <vt:lpwstr/>
      </vt:variant>
      <vt:variant>
        <vt:i4>8192121</vt:i4>
      </vt:variant>
      <vt:variant>
        <vt:i4>261</vt:i4>
      </vt:variant>
      <vt:variant>
        <vt:i4>0</vt:i4>
      </vt:variant>
      <vt:variant>
        <vt:i4>5</vt:i4>
      </vt:variant>
      <vt:variant>
        <vt:lpwstr>http://www.gao.gov/products/GAO-03-455</vt:lpwstr>
      </vt:variant>
      <vt:variant>
        <vt:lpwstr/>
      </vt:variant>
      <vt:variant>
        <vt:i4>8126585</vt:i4>
      </vt:variant>
      <vt:variant>
        <vt:i4>258</vt:i4>
      </vt:variant>
      <vt:variant>
        <vt:i4>0</vt:i4>
      </vt:variant>
      <vt:variant>
        <vt:i4>5</vt:i4>
      </vt:variant>
      <vt:variant>
        <vt:lpwstr>http://www.gao.gov/products/GAO-03-454</vt:lpwstr>
      </vt:variant>
      <vt:variant>
        <vt:lpwstr/>
      </vt:variant>
      <vt:variant>
        <vt:i4>8257659</vt:i4>
      </vt:variant>
      <vt:variant>
        <vt:i4>255</vt:i4>
      </vt:variant>
      <vt:variant>
        <vt:i4>0</vt:i4>
      </vt:variant>
      <vt:variant>
        <vt:i4>5</vt:i4>
      </vt:variant>
      <vt:variant>
        <vt:lpwstr>http://www.gao.gov/products/GAO-04-174</vt:lpwstr>
      </vt:variant>
      <vt:variant>
        <vt:lpwstr/>
      </vt:variant>
      <vt:variant>
        <vt:i4>4718668</vt:i4>
      </vt:variant>
      <vt:variant>
        <vt:i4>252</vt:i4>
      </vt:variant>
      <vt:variant>
        <vt:i4>0</vt:i4>
      </vt:variant>
      <vt:variant>
        <vt:i4>5</vt:i4>
      </vt:variant>
      <vt:variant>
        <vt:lpwstr>http://www.gao.gov/products/GAO-04-38</vt:lpwstr>
      </vt:variant>
      <vt:variant>
        <vt:lpwstr/>
      </vt:variant>
      <vt:variant>
        <vt:i4>4325452</vt:i4>
      </vt:variant>
      <vt:variant>
        <vt:i4>249</vt:i4>
      </vt:variant>
      <vt:variant>
        <vt:i4>0</vt:i4>
      </vt:variant>
      <vt:variant>
        <vt:i4>5</vt:i4>
      </vt:variant>
      <vt:variant>
        <vt:lpwstr>http://www.gao.gov/products/GAO-05-83</vt:lpwstr>
      </vt:variant>
      <vt:variant>
        <vt:lpwstr/>
      </vt:variant>
      <vt:variant>
        <vt:i4>4915276</vt:i4>
      </vt:variant>
      <vt:variant>
        <vt:i4>246</vt:i4>
      </vt:variant>
      <vt:variant>
        <vt:i4>0</vt:i4>
      </vt:variant>
      <vt:variant>
        <vt:i4>5</vt:i4>
      </vt:variant>
      <vt:variant>
        <vt:lpwstr>http://www.gao.gov/products/GAO-06-28</vt:lpwstr>
      </vt:variant>
      <vt:variant>
        <vt:lpwstr/>
      </vt:variant>
      <vt:variant>
        <vt:i4>5177420</vt:i4>
      </vt:variant>
      <vt:variant>
        <vt:i4>243</vt:i4>
      </vt:variant>
      <vt:variant>
        <vt:i4>0</vt:i4>
      </vt:variant>
      <vt:variant>
        <vt:i4>5</vt:i4>
      </vt:variant>
      <vt:variant>
        <vt:lpwstr>http://www.gao.gov/products/GAO-06-67</vt:lpwstr>
      </vt:variant>
      <vt:variant>
        <vt:lpwstr/>
      </vt:variant>
      <vt:variant>
        <vt:i4>8061051</vt:i4>
      </vt:variant>
      <vt:variant>
        <vt:i4>240</vt:i4>
      </vt:variant>
      <vt:variant>
        <vt:i4>0</vt:i4>
      </vt:variant>
      <vt:variant>
        <vt:i4>5</vt:i4>
      </vt:variant>
      <vt:variant>
        <vt:lpwstr>http://www.gao.gov/products/GAO-06-775</vt:lpwstr>
      </vt:variant>
      <vt:variant>
        <vt:lpwstr/>
      </vt:variant>
      <vt:variant>
        <vt:i4>4390988</vt:i4>
      </vt:variant>
      <vt:variant>
        <vt:i4>237</vt:i4>
      </vt:variant>
      <vt:variant>
        <vt:i4>0</vt:i4>
      </vt:variant>
      <vt:variant>
        <vt:i4>5</vt:i4>
      </vt:variant>
      <vt:variant>
        <vt:lpwstr>http://www.gao.gov/products/GAO-09-56</vt:lpwstr>
      </vt:variant>
      <vt:variant>
        <vt:lpwstr/>
      </vt:variant>
      <vt:variant>
        <vt:i4>2687085</vt:i4>
      </vt:variant>
      <vt:variant>
        <vt:i4>234</vt:i4>
      </vt:variant>
      <vt:variant>
        <vt:i4>0</vt:i4>
      </vt:variant>
      <vt:variant>
        <vt:i4>5</vt:i4>
      </vt:variant>
      <vt:variant>
        <vt:lpwstr>http://www.gao.gov/new.items/d0956.pdf</vt:lpwstr>
      </vt:variant>
      <vt:variant>
        <vt:lpwstr/>
      </vt:variant>
      <vt:variant>
        <vt:i4>4980813</vt:i4>
      </vt:variant>
      <vt:variant>
        <vt:i4>231</vt:i4>
      </vt:variant>
      <vt:variant>
        <vt:i4>0</vt:i4>
      </vt:variant>
      <vt:variant>
        <vt:i4>5</vt:i4>
      </vt:variant>
      <vt:variant>
        <vt:lpwstr>http://www.gao.gov/products/GAO-10-30</vt:lpwstr>
      </vt:variant>
      <vt:variant>
        <vt:lpwstr/>
      </vt:variant>
      <vt:variant>
        <vt:i4>8257657</vt:i4>
      </vt:variant>
      <vt:variant>
        <vt:i4>228</vt:i4>
      </vt:variant>
      <vt:variant>
        <vt:i4>0</vt:i4>
      </vt:variant>
      <vt:variant>
        <vt:i4>5</vt:i4>
      </vt:variant>
      <vt:variant>
        <vt:lpwstr>http://www.gao.gov/products/GAO-10-243</vt:lpwstr>
      </vt:variant>
      <vt:variant>
        <vt:lpwstr/>
      </vt:variant>
      <vt:variant>
        <vt:i4>7929978</vt:i4>
      </vt:variant>
      <vt:variant>
        <vt:i4>225</vt:i4>
      </vt:variant>
      <vt:variant>
        <vt:i4>0</vt:i4>
      </vt:variant>
      <vt:variant>
        <vt:i4>5</vt:i4>
      </vt:variant>
      <vt:variant>
        <vt:lpwstr>http://www.gao.gov/products/GAO-11-176</vt:lpwstr>
      </vt:variant>
      <vt:variant>
        <vt:lpwstr/>
      </vt:variant>
      <vt:variant>
        <vt:i4>4784205</vt:i4>
      </vt:variant>
      <vt:variant>
        <vt:i4>222</vt:i4>
      </vt:variant>
      <vt:variant>
        <vt:i4>0</vt:i4>
      </vt:variant>
      <vt:variant>
        <vt:i4>5</vt:i4>
      </vt:variant>
      <vt:variant>
        <vt:lpwstr>http://www.gao.gov/products/GAO-11-71</vt:lpwstr>
      </vt:variant>
      <vt:variant>
        <vt:lpwstr/>
      </vt:variant>
      <vt:variant>
        <vt:i4>7405692</vt:i4>
      </vt:variant>
      <vt:variant>
        <vt:i4>219</vt:i4>
      </vt:variant>
      <vt:variant>
        <vt:i4>0</vt:i4>
      </vt:variant>
      <vt:variant>
        <vt:i4>5</vt:i4>
      </vt:variant>
      <vt:variant>
        <vt:lpwstr>http://www.gao.gov/products/GAO-13-518</vt:lpwstr>
      </vt:variant>
      <vt:variant>
        <vt:lpwstr/>
      </vt:variant>
      <vt:variant>
        <vt:i4>7929978</vt:i4>
      </vt:variant>
      <vt:variant>
        <vt:i4>216</vt:i4>
      </vt:variant>
      <vt:variant>
        <vt:i4>0</vt:i4>
      </vt:variant>
      <vt:variant>
        <vt:i4>5</vt:i4>
      </vt:variant>
      <vt:variant>
        <vt:lpwstr>http://www.gao.gov/products/GAO-13-570</vt:lpwstr>
      </vt:variant>
      <vt:variant>
        <vt:lpwstr/>
      </vt:variant>
      <vt:variant>
        <vt:i4>720902</vt:i4>
      </vt:variant>
      <vt:variant>
        <vt:i4>213</vt:i4>
      </vt:variant>
      <vt:variant>
        <vt:i4>0</vt:i4>
      </vt:variant>
      <vt:variant>
        <vt:i4>5</vt:i4>
      </vt:variant>
      <vt:variant>
        <vt:lpwstr>http://www.gao.gov/products/GAO-14-181SP</vt:lpwstr>
      </vt:variant>
      <vt:variant>
        <vt:lpwstr/>
      </vt:variant>
      <vt:variant>
        <vt:i4>8061049</vt:i4>
      </vt:variant>
      <vt:variant>
        <vt:i4>210</vt:i4>
      </vt:variant>
      <vt:variant>
        <vt:i4>0</vt:i4>
      </vt:variant>
      <vt:variant>
        <vt:i4>5</vt:i4>
      </vt:variant>
      <vt:variant>
        <vt:lpwstr>http://www.gao.gov/products/GAO-14-747</vt:lpwstr>
      </vt:variant>
      <vt:variant>
        <vt:lpwstr/>
      </vt:variant>
      <vt:variant>
        <vt:i4>4718669</vt:i4>
      </vt:variant>
      <vt:variant>
        <vt:i4>207</vt:i4>
      </vt:variant>
      <vt:variant>
        <vt:i4>0</vt:i4>
      </vt:variant>
      <vt:variant>
        <vt:i4>5</vt:i4>
      </vt:variant>
      <vt:variant>
        <vt:lpwstr>http://www.gao.gov/products/GAO-15-25</vt:lpwstr>
      </vt:variant>
      <vt:variant>
        <vt:lpwstr/>
      </vt:variant>
      <vt:variant>
        <vt:i4>7995499</vt:i4>
      </vt:variant>
      <vt:variant>
        <vt:i4>204</vt:i4>
      </vt:variant>
      <vt:variant>
        <vt:i4>0</vt:i4>
      </vt:variant>
      <vt:variant>
        <vt:i4>5</vt:i4>
      </vt:variant>
      <vt:variant>
        <vt:lpwstr>http://www.gao.gov/products/GGD-10.1.20</vt:lpwstr>
      </vt:variant>
      <vt:variant>
        <vt:lpwstr/>
      </vt:variant>
      <vt:variant>
        <vt:i4>3342440</vt:i4>
      </vt:variant>
      <vt:variant>
        <vt:i4>201</vt:i4>
      </vt:variant>
      <vt:variant>
        <vt:i4>0</vt:i4>
      </vt:variant>
      <vt:variant>
        <vt:i4>5</vt:i4>
      </vt:variant>
      <vt:variant>
        <vt:lpwstr>http://www.gao.gov/products/PEMD-10.1.2</vt:lpwstr>
      </vt:variant>
      <vt:variant>
        <vt:lpwstr/>
      </vt:variant>
      <vt:variant>
        <vt:i4>589837</vt:i4>
      </vt:variant>
      <vt:variant>
        <vt:i4>198</vt:i4>
      </vt:variant>
      <vt:variant>
        <vt:i4>0</vt:i4>
      </vt:variant>
      <vt:variant>
        <vt:i4>5</vt:i4>
      </vt:variant>
      <vt:variant>
        <vt:lpwstr>http://www.gao.gov/products/GAO-01-126SP</vt:lpwstr>
      </vt:variant>
      <vt:variant>
        <vt:lpwstr/>
      </vt:variant>
      <vt:variant>
        <vt:i4>131161</vt:i4>
      </vt:variant>
      <vt:variant>
        <vt:i4>195</vt:i4>
      </vt:variant>
      <vt:variant>
        <vt:i4>0</vt:i4>
      </vt:variant>
      <vt:variant>
        <vt:i4>5</vt:i4>
      </vt:variant>
      <vt:variant>
        <vt:lpwstr>http://www.gao.gov/products/PEMD-10.1.11</vt:lpwstr>
      </vt:variant>
      <vt:variant>
        <vt:lpwstr/>
      </vt:variant>
      <vt:variant>
        <vt:i4>196697</vt:i4>
      </vt:variant>
      <vt:variant>
        <vt:i4>192</vt:i4>
      </vt:variant>
      <vt:variant>
        <vt:i4>0</vt:i4>
      </vt:variant>
      <vt:variant>
        <vt:i4>5</vt:i4>
      </vt:variant>
      <vt:variant>
        <vt:lpwstr>http://www.gao.gov/products/PEMD-10.1.10</vt:lpwstr>
      </vt:variant>
      <vt:variant>
        <vt:lpwstr/>
      </vt:variant>
      <vt:variant>
        <vt:i4>917514</vt:i4>
      </vt:variant>
      <vt:variant>
        <vt:i4>189</vt:i4>
      </vt:variant>
      <vt:variant>
        <vt:i4>0</vt:i4>
      </vt:variant>
      <vt:variant>
        <vt:i4>5</vt:i4>
      </vt:variant>
      <vt:variant>
        <vt:lpwstr>http://www.gao.gov/products/GAO-11-646SP</vt:lpwstr>
      </vt:variant>
      <vt:variant>
        <vt:lpwstr/>
      </vt:variant>
      <vt:variant>
        <vt:i4>7340148</vt:i4>
      </vt:variant>
      <vt:variant>
        <vt:i4>186</vt:i4>
      </vt:variant>
      <vt:variant>
        <vt:i4>0</vt:i4>
      </vt:variant>
      <vt:variant>
        <vt:i4>5</vt:i4>
      </vt:variant>
      <vt:variant>
        <vt:lpwstr>http://www.gao.gov/products/GAO-09-680G</vt:lpwstr>
      </vt:variant>
      <vt:variant>
        <vt:lpwstr/>
      </vt:variant>
      <vt:variant>
        <vt:i4>4784155</vt:i4>
      </vt:variant>
      <vt:variant>
        <vt:i4>183</vt:i4>
      </vt:variant>
      <vt:variant>
        <vt:i4>0</vt:i4>
      </vt:variant>
      <vt:variant>
        <vt:i4>5</vt:i4>
      </vt:variant>
      <vt:variant>
        <vt:lpwstr>http://www.gao.gov/products/OP-9.2.1</vt:lpwstr>
      </vt:variant>
      <vt:variant>
        <vt:lpwstr/>
      </vt:variant>
      <vt:variant>
        <vt:i4>1638405</vt:i4>
      </vt:variant>
      <vt:variant>
        <vt:i4>180</vt:i4>
      </vt:variant>
      <vt:variant>
        <vt:i4>0</vt:i4>
      </vt:variant>
      <vt:variant>
        <vt:i4>5</vt:i4>
      </vt:variant>
      <vt:variant>
        <vt:lpwstr>http://archive.gao.gov/t2pbat7/144789.pdf</vt:lpwstr>
      </vt:variant>
      <vt:variant>
        <vt:lpwstr/>
      </vt:variant>
      <vt:variant>
        <vt:i4>7798909</vt:i4>
      </vt:variant>
      <vt:variant>
        <vt:i4>177</vt:i4>
      </vt:variant>
      <vt:variant>
        <vt:i4>0</vt:i4>
      </vt:variant>
      <vt:variant>
        <vt:i4>5</vt:i4>
      </vt:variant>
      <vt:variant>
        <vt:lpwstr>http://www.gao.gov/products/GAO-12-208G</vt:lpwstr>
      </vt:variant>
      <vt:variant>
        <vt:lpwstr/>
      </vt:variant>
      <vt:variant>
        <vt:i4>3342440</vt:i4>
      </vt:variant>
      <vt:variant>
        <vt:i4>174</vt:i4>
      </vt:variant>
      <vt:variant>
        <vt:i4>0</vt:i4>
      </vt:variant>
      <vt:variant>
        <vt:i4>5</vt:i4>
      </vt:variant>
      <vt:variant>
        <vt:lpwstr>http://www.gao.gov/products/PEMD-10.1.9</vt:lpwstr>
      </vt:variant>
      <vt:variant>
        <vt:lpwstr/>
      </vt:variant>
      <vt:variant>
        <vt:i4>3276912</vt:i4>
      </vt:variant>
      <vt:variant>
        <vt:i4>170</vt:i4>
      </vt:variant>
      <vt:variant>
        <vt:i4>0</vt:i4>
      </vt:variant>
      <vt:variant>
        <vt:i4>5</vt:i4>
      </vt:variant>
      <vt:variant>
        <vt:lpwstr>http://www.gao.gov/</vt:lpwstr>
      </vt:variant>
      <vt:variant>
        <vt:lpwstr/>
      </vt:variant>
      <vt:variant>
        <vt:i4>8257542</vt:i4>
      </vt:variant>
      <vt:variant>
        <vt:i4>168</vt:i4>
      </vt:variant>
      <vt:variant>
        <vt:i4>0</vt:i4>
      </vt:variant>
      <vt:variant>
        <vt:i4>5</vt:i4>
      </vt:variant>
      <vt:variant>
        <vt:lpwstr>http://www.gao.go_x0015_v/</vt:lpwstr>
      </vt:variant>
      <vt:variant>
        <vt:lpwstr/>
      </vt:variant>
      <vt:variant>
        <vt:i4>5898265</vt:i4>
      </vt:variant>
      <vt:variant>
        <vt:i4>165</vt:i4>
      </vt:variant>
      <vt:variant>
        <vt:i4>0</vt:i4>
      </vt:variant>
      <vt:variant>
        <vt:i4>5</vt:i4>
      </vt:variant>
      <vt:variant>
        <vt:lpwstr>http://www.ipdet.org/</vt:lpwstr>
      </vt:variant>
      <vt:variant>
        <vt:lpwstr/>
      </vt:variant>
      <vt:variant>
        <vt:i4>3801149</vt:i4>
      </vt:variant>
      <vt:variant>
        <vt:i4>162</vt:i4>
      </vt:variant>
      <vt:variant>
        <vt:i4>0</vt:i4>
      </vt:variant>
      <vt:variant>
        <vt:i4>5</vt:i4>
      </vt:variant>
      <vt:variant>
        <vt:lpwstr>http://ieg.worldbankgroup.org/</vt:lpwstr>
      </vt:variant>
      <vt:variant>
        <vt:lpwstr/>
      </vt:variant>
      <vt:variant>
        <vt:i4>4587522</vt:i4>
      </vt:variant>
      <vt:variant>
        <vt:i4>159</vt:i4>
      </vt:variant>
      <vt:variant>
        <vt:i4>0</vt:i4>
      </vt:variant>
      <vt:variant>
        <vt:i4>5</vt:i4>
      </vt:variant>
      <vt:variant>
        <vt:lpwstr>http://www.socialresearchmethods.net/</vt:lpwstr>
      </vt:variant>
      <vt:variant>
        <vt:lpwstr/>
      </vt:variant>
      <vt:variant>
        <vt:i4>8060970</vt:i4>
      </vt:variant>
      <vt:variant>
        <vt:i4>156</vt:i4>
      </vt:variant>
      <vt:variant>
        <vt:i4>0</vt:i4>
      </vt:variant>
      <vt:variant>
        <vt:i4>5</vt:i4>
      </vt:variant>
      <vt:variant>
        <vt:lpwstr>http://www.uwex.edu/ces/pdande/</vt:lpwstr>
      </vt:variant>
      <vt:variant>
        <vt:lpwstr/>
      </vt:variant>
      <vt:variant>
        <vt:i4>2687020</vt:i4>
      </vt:variant>
      <vt:variant>
        <vt:i4>153</vt:i4>
      </vt:variant>
      <vt:variant>
        <vt:i4>0</vt:i4>
      </vt:variant>
      <vt:variant>
        <vt:i4>5</vt:i4>
      </vt:variant>
      <vt:variant>
        <vt:lpwstr>http://www.uneval.org/</vt:lpwstr>
      </vt:variant>
      <vt:variant>
        <vt:lpwstr/>
      </vt:variant>
      <vt:variant>
        <vt:i4>6488098</vt:i4>
      </vt:variant>
      <vt:variant>
        <vt:i4>150</vt:i4>
      </vt:variant>
      <vt:variant>
        <vt:i4>0</vt:i4>
      </vt:variant>
      <vt:variant>
        <vt:i4>5</vt:i4>
      </vt:variant>
      <vt:variant>
        <vt:lpwstr>http://www.tbs-sct.gc.ca/cee/index-eng.asp</vt:lpwstr>
      </vt:variant>
      <vt:variant>
        <vt:lpwstr/>
      </vt:variant>
      <vt:variant>
        <vt:i4>2883707</vt:i4>
      </vt:variant>
      <vt:variant>
        <vt:i4>147</vt:i4>
      </vt:variant>
      <vt:variant>
        <vt:i4>0</vt:i4>
      </vt:variant>
      <vt:variant>
        <vt:i4>5</vt:i4>
      </vt:variant>
      <vt:variant>
        <vt:lpwstr>http://www.extension.psu.edu/evaluation</vt:lpwstr>
      </vt:variant>
      <vt:variant>
        <vt:lpwstr/>
      </vt:variant>
      <vt:variant>
        <vt:i4>6684724</vt:i4>
      </vt:variant>
      <vt:variant>
        <vt:i4>144</vt:i4>
      </vt:variant>
      <vt:variant>
        <vt:i4>0</vt:i4>
      </vt:variant>
      <vt:variant>
        <vt:i4>5</vt:i4>
      </vt:variant>
      <vt:variant>
        <vt:lpwstr>http://www.oecd.org/dac/evaluation/</vt:lpwstr>
      </vt:variant>
      <vt:variant>
        <vt:lpwstr/>
      </vt:variant>
      <vt:variant>
        <vt:i4>2621552</vt:i4>
      </vt:variant>
      <vt:variant>
        <vt:i4>141</vt:i4>
      </vt:variant>
      <vt:variant>
        <vt:i4>0</vt:i4>
      </vt:variant>
      <vt:variant>
        <vt:i4>5</vt:i4>
      </vt:variant>
      <vt:variant>
        <vt:lpwstr>http://www.mymande.org/</vt:lpwstr>
      </vt:variant>
      <vt:variant>
        <vt:lpwstr/>
      </vt:variant>
      <vt:variant>
        <vt:i4>6357119</vt:i4>
      </vt:variant>
      <vt:variant>
        <vt:i4>138</vt:i4>
      </vt:variant>
      <vt:variant>
        <vt:i4>0</vt:i4>
      </vt:variant>
      <vt:variant>
        <vt:i4>5</vt:i4>
      </vt:variant>
      <vt:variant>
        <vt:lpwstr>http://evaluationroundtable.org/index.html</vt:lpwstr>
      </vt:variant>
      <vt:variant>
        <vt:lpwstr/>
      </vt:variant>
      <vt:variant>
        <vt:i4>7536690</vt:i4>
      </vt:variant>
      <vt:variant>
        <vt:i4>135</vt:i4>
      </vt:variant>
      <vt:variant>
        <vt:i4>0</vt:i4>
      </vt:variant>
      <vt:variant>
        <vt:i4>5</vt:i4>
      </vt:variant>
      <vt:variant>
        <vt:lpwstr>http://www.hfrp.org/evaluation/the-evaluation-exchange</vt:lpwstr>
      </vt:variant>
      <vt:variant>
        <vt:lpwstr/>
      </vt:variant>
      <vt:variant>
        <vt:i4>4063300</vt:i4>
      </vt:variant>
      <vt:variant>
        <vt:i4>132</vt:i4>
      </vt:variant>
      <vt:variant>
        <vt:i4>0</vt:i4>
      </vt:variant>
      <vt:variant>
        <vt:i4>5</vt:i4>
      </vt:variant>
      <vt:variant>
        <vt:lpwstr>http://journals.sfu.ca/jmde/index.php/jmde_1/index</vt:lpwstr>
      </vt:variant>
      <vt:variant>
        <vt:lpwstr/>
      </vt:variant>
      <vt:variant>
        <vt:i4>5767253</vt:i4>
      </vt:variant>
      <vt:variant>
        <vt:i4>129</vt:i4>
      </vt:variant>
      <vt:variant>
        <vt:i4>0</vt:i4>
      </vt:variant>
      <vt:variant>
        <vt:i4>5</vt:i4>
      </vt:variant>
      <vt:variant>
        <vt:lpwstr>http://www.wmich.edu/evalctr</vt:lpwstr>
      </vt:variant>
      <vt:variant>
        <vt:lpwstr/>
      </vt:variant>
      <vt:variant>
        <vt:i4>655446</vt:i4>
      </vt:variant>
      <vt:variant>
        <vt:i4>126</vt:i4>
      </vt:variant>
      <vt:variant>
        <vt:i4>0</vt:i4>
      </vt:variant>
      <vt:variant>
        <vt:i4>5</vt:i4>
      </vt:variant>
      <vt:variant>
        <vt:lpwstr>https://www.mcc.gov/pages/results</vt:lpwstr>
      </vt:variant>
      <vt:variant>
        <vt:lpwstr/>
      </vt:variant>
      <vt:variant>
        <vt:i4>3276912</vt:i4>
      </vt:variant>
      <vt:variant>
        <vt:i4>123</vt:i4>
      </vt:variant>
      <vt:variant>
        <vt:i4>0</vt:i4>
      </vt:variant>
      <vt:variant>
        <vt:i4>5</vt:i4>
      </vt:variant>
      <vt:variant>
        <vt:lpwstr>http://www.gao.gov/</vt:lpwstr>
      </vt:variant>
      <vt:variant>
        <vt:lpwstr/>
      </vt:variant>
      <vt:variant>
        <vt:i4>1310800</vt:i4>
      </vt:variant>
      <vt:variant>
        <vt:i4>120</vt:i4>
      </vt:variant>
      <vt:variant>
        <vt:i4>0</vt:i4>
      </vt:variant>
      <vt:variant>
        <vt:i4>5</vt:i4>
      </vt:variant>
      <vt:variant>
        <vt:lpwstr>http://www.epa.gov/evaluate/</vt:lpwstr>
      </vt:variant>
      <vt:variant>
        <vt:lpwstr/>
      </vt:variant>
      <vt:variant>
        <vt:i4>4259850</vt:i4>
      </vt:variant>
      <vt:variant>
        <vt:i4>117</vt:i4>
      </vt:variant>
      <vt:variant>
        <vt:i4>0</vt:i4>
      </vt:variant>
      <vt:variant>
        <vt:i4>5</vt:i4>
      </vt:variant>
      <vt:variant>
        <vt:lpwstr>http://www.nhtsa.gov/</vt:lpwstr>
      </vt:variant>
      <vt:variant>
        <vt:lpwstr/>
      </vt:variant>
      <vt:variant>
        <vt:i4>4325395</vt:i4>
      </vt:variant>
      <vt:variant>
        <vt:i4>114</vt:i4>
      </vt:variant>
      <vt:variant>
        <vt:i4>0</vt:i4>
      </vt:variant>
      <vt:variant>
        <vt:i4>5</vt:i4>
      </vt:variant>
      <vt:variant>
        <vt:lpwstr>http://www.state.gov/f/evaluations/index.htm</vt:lpwstr>
      </vt:variant>
      <vt:variant>
        <vt:lpwstr/>
      </vt:variant>
      <vt:variant>
        <vt:i4>6553718</vt:i4>
      </vt:variant>
      <vt:variant>
        <vt:i4>111</vt:i4>
      </vt:variant>
      <vt:variant>
        <vt:i4>0</vt:i4>
      </vt:variant>
      <vt:variant>
        <vt:i4>5</vt:i4>
      </vt:variant>
      <vt:variant>
        <vt:lpwstr>http://eca.state.gov/impact/evaluation-eca</vt:lpwstr>
      </vt:variant>
      <vt:variant>
        <vt:lpwstr/>
      </vt:variant>
      <vt:variant>
        <vt:i4>4718662</vt:i4>
      </vt:variant>
      <vt:variant>
        <vt:i4>108</vt:i4>
      </vt:variant>
      <vt:variant>
        <vt:i4>0</vt:i4>
      </vt:variant>
      <vt:variant>
        <vt:i4>5</vt:i4>
      </vt:variant>
      <vt:variant>
        <vt:lpwstr>http://www.state.gov/s/d/rm/rls/evaluation/index.htm</vt:lpwstr>
      </vt:variant>
      <vt:variant>
        <vt:lpwstr/>
      </vt:variant>
      <vt:variant>
        <vt:i4>6684785</vt:i4>
      </vt:variant>
      <vt:variant>
        <vt:i4>105</vt:i4>
      </vt:variant>
      <vt:variant>
        <vt:i4>0</vt:i4>
      </vt:variant>
      <vt:variant>
        <vt:i4>5</vt:i4>
      </vt:variant>
      <vt:variant>
        <vt:lpwstr>http://www.dol.gov/asp/evaluation/</vt:lpwstr>
      </vt:variant>
      <vt:variant>
        <vt:lpwstr/>
      </vt:variant>
      <vt:variant>
        <vt:i4>4063352</vt:i4>
      </vt:variant>
      <vt:variant>
        <vt:i4>102</vt:i4>
      </vt:variant>
      <vt:variant>
        <vt:i4>0</vt:i4>
      </vt:variant>
      <vt:variant>
        <vt:i4>5</vt:i4>
      </vt:variant>
      <vt:variant>
        <vt:lpwstr>http://www.nij.gov/</vt:lpwstr>
      </vt:variant>
      <vt:variant>
        <vt:lpwstr/>
      </vt:variant>
      <vt:variant>
        <vt:i4>5046272</vt:i4>
      </vt:variant>
      <vt:variant>
        <vt:i4>99</vt:i4>
      </vt:variant>
      <vt:variant>
        <vt:i4>0</vt:i4>
      </vt:variant>
      <vt:variant>
        <vt:i4>5</vt:i4>
      </vt:variant>
      <vt:variant>
        <vt:lpwstr>http://www.ncjrs.gov/</vt:lpwstr>
      </vt:variant>
      <vt:variant>
        <vt:lpwstr/>
      </vt:variant>
      <vt:variant>
        <vt:i4>3014761</vt:i4>
      </vt:variant>
      <vt:variant>
        <vt:i4>96</vt:i4>
      </vt:variant>
      <vt:variant>
        <vt:i4>0</vt:i4>
      </vt:variant>
      <vt:variant>
        <vt:i4>5</vt:i4>
      </vt:variant>
      <vt:variant>
        <vt:lpwstr>http://www.huduser.org/</vt:lpwstr>
      </vt:variant>
      <vt:variant>
        <vt:lpwstr/>
      </vt:variant>
      <vt:variant>
        <vt:i4>6619171</vt:i4>
      </vt:variant>
      <vt:variant>
        <vt:i4>93</vt:i4>
      </vt:variant>
      <vt:variant>
        <vt:i4>0</vt:i4>
      </vt:variant>
      <vt:variant>
        <vt:i4>5</vt:i4>
      </vt:variant>
      <vt:variant>
        <vt:lpwstr>http://aspe.hhs.gov/evaluation/performance/</vt:lpwstr>
      </vt:variant>
      <vt:variant>
        <vt:lpwstr/>
      </vt:variant>
      <vt:variant>
        <vt:i4>1048592</vt:i4>
      </vt:variant>
      <vt:variant>
        <vt:i4>90</vt:i4>
      </vt:variant>
      <vt:variant>
        <vt:i4>0</vt:i4>
      </vt:variant>
      <vt:variant>
        <vt:i4>5</vt:i4>
      </vt:variant>
      <vt:variant>
        <vt:lpwstr>http://www.cdc.gov/eval/over.htm</vt:lpwstr>
      </vt:variant>
      <vt:variant>
        <vt:lpwstr/>
      </vt:variant>
      <vt:variant>
        <vt:i4>4194397</vt:i4>
      </vt:variant>
      <vt:variant>
        <vt:i4>87</vt:i4>
      </vt:variant>
      <vt:variant>
        <vt:i4>0</vt:i4>
      </vt:variant>
      <vt:variant>
        <vt:i4>5</vt:i4>
      </vt:variant>
      <vt:variant>
        <vt:lpwstr>http://www.cdc.gov/eval/index.htm</vt:lpwstr>
      </vt:variant>
      <vt:variant>
        <vt:lpwstr/>
      </vt:variant>
      <vt:variant>
        <vt:i4>3866709</vt:i4>
      </vt:variant>
      <vt:variant>
        <vt:i4>84</vt:i4>
      </vt:variant>
      <vt:variant>
        <vt:i4>0</vt:i4>
      </vt:variant>
      <vt:variant>
        <vt:i4>5</vt:i4>
      </vt:variant>
      <vt:variant>
        <vt:lpwstr>http://www.acf.hhs.gov/programs/cb/resource/framework-workgroup?utm_source=Framework_Workgroup&amp;utm_medium=Crosslink&amp;utm_campaign=Program_Evaluation</vt:lpwstr>
      </vt:variant>
      <vt:variant>
        <vt:lpwstr/>
      </vt:variant>
      <vt:variant>
        <vt:i4>6881397</vt:i4>
      </vt:variant>
      <vt:variant>
        <vt:i4>81</vt:i4>
      </vt:variant>
      <vt:variant>
        <vt:i4>0</vt:i4>
      </vt:variant>
      <vt:variant>
        <vt:i4>5</vt:i4>
      </vt:variant>
      <vt:variant>
        <vt:lpwstr>http://www.acf.hhs.gov/programs/opre/resource/acf-evaluation-policy</vt:lpwstr>
      </vt:variant>
      <vt:variant>
        <vt:lpwstr/>
      </vt:variant>
      <vt:variant>
        <vt:i4>1835009</vt:i4>
      </vt:variant>
      <vt:variant>
        <vt:i4>78</vt:i4>
      </vt:variant>
      <vt:variant>
        <vt:i4>0</vt:i4>
      </vt:variant>
      <vt:variant>
        <vt:i4>5</vt:i4>
      </vt:variant>
      <vt:variant>
        <vt:lpwstr>http://www.acf.hhs.gov/programs/opre</vt:lpwstr>
      </vt:variant>
      <vt:variant>
        <vt:lpwstr/>
      </vt:variant>
      <vt:variant>
        <vt:i4>1835048</vt:i4>
      </vt:variant>
      <vt:variant>
        <vt:i4>75</vt:i4>
      </vt:variant>
      <vt:variant>
        <vt:i4>0</vt:i4>
      </vt:variant>
      <vt:variant>
        <vt:i4>5</vt:i4>
      </vt:variant>
      <vt:variant>
        <vt:lpwstr>http://www1.eere.energy.gov/analysis/pe_index.html</vt:lpwstr>
      </vt:variant>
      <vt:variant>
        <vt:lpwstr/>
      </vt:variant>
      <vt:variant>
        <vt:i4>2621540</vt:i4>
      </vt:variant>
      <vt:variant>
        <vt:i4>72</vt:i4>
      </vt:variant>
      <vt:variant>
        <vt:i4>0</vt:i4>
      </vt:variant>
      <vt:variant>
        <vt:i4>5</vt:i4>
      </vt:variant>
      <vt:variant>
        <vt:lpwstr>http://ies.ed.gov/ncee/wwc/</vt:lpwstr>
      </vt:variant>
      <vt:variant>
        <vt:lpwstr/>
      </vt:variant>
      <vt:variant>
        <vt:i4>3932220</vt:i4>
      </vt:variant>
      <vt:variant>
        <vt:i4>69</vt:i4>
      </vt:variant>
      <vt:variant>
        <vt:i4>0</vt:i4>
      </vt:variant>
      <vt:variant>
        <vt:i4>5</vt:i4>
      </vt:variant>
      <vt:variant>
        <vt:lpwstr>http://ies.ed.gov/ncee/</vt:lpwstr>
      </vt:variant>
      <vt:variant>
        <vt:lpwstr/>
      </vt:variant>
      <vt:variant>
        <vt:i4>8323124</vt:i4>
      </vt:variant>
      <vt:variant>
        <vt:i4>66</vt:i4>
      </vt:variant>
      <vt:variant>
        <vt:i4>0</vt:i4>
      </vt:variant>
      <vt:variant>
        <vt:i4>5</vt:i4>
      </vt:variant>
      <vt:variant>
        <vt:lpwstr>http://www2.ed.gov/about/offices/list/opepd/ppss/index.html</vt:lpwstr>
      </vt:variant>
      <vt:variant>
        <vt:lpwstr/>
      </vt:variant>
      <vt:variant>
        <vt:i4>4325391</vt:i4>
      </vt:variant>
      <vt:variant>
        <vt:i4>63</vt:i4>
      </vt:variant>
      <vt:variant>
        <vt:i4>0</vt:i4>
      </vt:variant>
      <vt:variant>
        <vt:i4>5</vt:i4>
      </vt:variant>
      <vt:variant>
        <vt:lpwstr>http://www.ers.usda.gov/</vt:lpwstr>
      </vt:variant>
      <vt:variant>
        <vt:lpwstr/>
      </vt:variant>
      <vt:variant>
        <vt:i4>5111823</vt:i4>
      </vt:variant>
      <vt:variant>
        <vt:i4>60</vt:i4>
      </vt:variant>
      <vt:variant>
        <vt:i4>0</vt:i4>
      </vt:variant>
      <vt:variant>
        <vt:i4>5</vt:i4>
      </vt:variant>
      <vt:variant>
        <vt:lpwstr>http://www.fns.usda.gov/research-and-analysis</vt:lpwstr>
      </vt:variant>
      <vt:variant>
        <vt:lpwstr/>
      </vt:variant>
      <vt:variant>
        <vt:i4>2097206</vt:i4>
      </vt:variant>
      <vt:variant>
        <vt:i4>57</vt:i4>
      </vt:variant>
      <vt:variant>
        <vt:i4>0</vt:i4>
      </vt:variant>
      <vt:variant>
        <vt:i4>5</vt:i4>
      </vt:variant>
      <vt:variant>
        <vt:lpwstr>http://www.usaid.gov/evaluation</vt:lpwstr>
      </vt:variant>
      <vt:variant>
        <vt:lpwstr/>
      </vt:variant>
      <vt:variant>
        <vt:i4>3014694</vt:i4>
      </vt:variant>
      <vt:variant>
        <vt:i4>54</vt:i4>
      </vt:variant>
      <vt:variant>
        <vt:i4>0</vt:i4>
      </vt:variant>
      <vt:variant>
        <vt:i4>5</vt:i4>
      </vt:variant>
      <vt:variant>
        <vt:lpwstr>https://dec.usaid.gov/</vt:lpwstr>
      </vt:variant>
      <vt:variant>
        <vt:lpwstr/>
      </vt:variant>
      <vt:variant>
        <vt:i4>1900566</vt:i4>
      </vt:variant>
      <vt:variant>
        <vt:i4>51</vt:i4>
      </vt:variant>
      <vt:variant>
        <vt:i4>0</vt:i4>
      </vt:variant>
      <vt:variant>
        <vt:i4>5</vt:i4>
      </vt:variant>
      <vt:variant>
        <vt:lpwstr>http://www.usaid.gov/results-and-data/planning/policy</vt:lpwstr>
      </vt:variant>
      <vt:variant>
        <vt:lpwstr/>
      </vt:variant>
      <vt:variant>
        <vt:i4>2228343</vt:i4>
      </vt:variant>
      <vt:variant>
        <vt:i4>48</vt:i4>
      </vt:variant>
      <vt:variant>
        <vt:i4>0</vt:i4>
      </vt:variant>
      <vt:variant>
        <vt:i4>5</vt:i4>
      </vt:variant>
      <vt:variant>
        <vt:lpwstr>http://scienceofsciencepolicy.net/</vt:lpwstr>
      </vt:variant>
      <vt:variant>
        <vt:lpwstr/>
      </vt:variant>
      <vt:variant>
        <vt:i4>5832736</vt:i4>
      </vt:variant>
      <vt:variant>
        <vt:i4>45</vt:i4>
      </vt:variant>
      <vt:variant>
        <vt:i4>0</vt:i4>
      </vt:variant>
      <vt:variant>
        <vt:i4>5</vt:i4>
      </vt:variant>
      <vt:variant>
        <vt:lpwstr>http://www.whitehouse.gov/omb/performance_past/</vt:lpwstr>
      </vt:variant>
      <vt:variant>
        <vt:lpwstr/>
      </vt:variant>
      <vt:variant>
        <vt:i4>3801207</vt:i4>
      </vt:variant>
      <vt:variant>
        <vt:i4>42</vt:i4>
      </vt:variant>
      <vt:variant>
        <vt:i4>0</vt:i4>
      </vt:variant>
      <vt:variant>
        <vt:i4>5</vt:i4>
      </vt:variant>
      <vt:variant>
        <vt:lpwstr>https://www.whitehouse.gov/omb/evidence</vt:lpwstr>
      </vt:variant>
      <vt:variant>
        <vt:lpwstr/>
      </vt:variant>
      <vt:variant>
        <vt:i4>2359330</vt:i4>
      </vt:variant>
      <vt:variant>
        <vt:i4>39</vt:i4>
      </vt:variant>
      <vt:variant>
        <vt:i4>0</vt:i4>
      </vt:variant>
      <vt:variant>
        <vt:i4>5</vt:i4>
      </vt:variant>
      <vt:variant>
        <vt:lpwstr>https://www.ignet.gov/</vt:lpwstr>
      </vt:variant>
      <vt:variant>
        <vt:lpwstr/>
      </vt:variant>
      <vt:variant>
        <vt:i4>2162746</vt:i4>
      </vt:variant>
      <vt:variant>
        <vt:i4>36</vt:i4>
      </vt:variant>
      <vt:variant>
        <vt:i4>0</vt:i4>
      </vt:variant>
      <vt:variant>
        <vt:i4>5</vt:i4>
      </vt:variant>
      <vt:variant>
        <vt:lpwstr>https://www.ignet.gov/content/quality-standards</vt:lpwstr>
      </vt:variant>
      <vt:variant>
        <vt:lpwstr/>
      </vt:variant>
      <vt:variant>
        <vt:i4>3407910</vt:i4>
      </vt:variant>
      <vt:variant>
        <vt:i4>33</vt:i4>
      </vt:variant>
      <vt:variant>
        <vt:i4>0</vt:i4>
      </vt:variant>
      <vt:variant>
        <vt:i4>5</vt:i4>
      </vt:variant>
      <vt:variant>
        <vt:lpwstr>http://www.tei.gwu.edu/</vt:lpwstr>
      </vt:variant>
      <vt:variant>
        <vt:lpwstr/>
      </vt:variant>
      <vt:variant>
        <vt:i4>3997746</vt:i4>
      </vt:variant>
      <vt:variant>
        <vt:i4>30</vt:i4>
      </vt:variant>
      <vt:variant>
        <vt:i4>0</vt:i4>
      </vt:variant>
      <vt:variant>
        <vt:i4>5</vt:i4>
      </vt:variant>
      <vt:variant>
        <vt:lpwstr>http://www.graduateschool.edu/</vt:lpwstr>
      </vt:variant>
      <vt:variant>
        <vt:lpwstr/>
      </vt:variant>
      <vt:variant>
        <vt:i4>4849691</vt:i4>
      </vt:variant>
      <vt:variant>
        <vt:i4>27</vt:i4>
      </vt:variant>
      <vt:variant>
        <vt:i4>0</vt:i4>
      </vt:variant>
      <vt:variant>
        <vt:i4>5</vt:i4>
      </vt:variant>
      <vt:variant>
        <vt:lpwstr>http://washingtonevaluators.org/</vt:lpwstr>
      </vt:variant>
      <vt:variant>
        <vt:lpwstr/>
      </vt:variant>
      <vt:variant>
        <vt:i4>1769519</vt:i4>
      </vt:variant>
      <vt:variant>
        <vt:i4>24</vt:i4>
      </vt:variant>
      <vt:variant>
        <vt:i4>0</vt:i4>
      </vt:variant>
      <vt:variant>
        <vt:i4>5</vt:i4>
      </vt:variant>
      <vt:variant>
        <vt:lpwstr>mailto:ShipmanS@gao.gov</vt:lpwstr>
      </vt:variant>
      <vt:variant>
        <vt:lpwstr/>
      </vt:variant>
      <vt:variant>
        <vt:i4>2687098</vt:i4>
      </vt:variant>
      <vt:variant>
        <vt:i4>21</vt:i4>
      </vt:variant>
      <vt:variant>
        <vt:i4>0</vt:i4>
      </vt:variant>
      <vt:variant>
        <vt:i4>5</vt:i4>
      </vt:variant>
      <vt:variant>
        <vt:lpwstr>http://www.fedeval.net/</vt:lpwstr>
      </vt:variant>
      <vt:variant>
        <vt:lpwstr/>
      </vt:variant>
      <vt:variant>
        <vt:i4>5177422</vt:i4>
      </vt:variant>
      <vt:variant>
        <vt:i4>18</vt:i4>
      </vt:variant>
      <vt:variant>
        <vt:i4>0</vt:i4>
      </vt:variant>
      <vt:variant>
        <vt:i4>5</vt:i4>
      </vt:variant>
      <vt:variant>
        <vt:lpwstr>http://www.eers.org/</vt:lpwstr>
      </vt:variant>
      <vt:variant>
        <vt:lpwstr/>
      </vt:variant>
      <vt:variant>
        <vt:i4>4522009</vt:i4>
      </vt:variant>
      <vt:variant>
        <vt:i4>15</vt:i4>
      </vt:variant>
      <vt:variant>
        <vt:i4>0</vt:i4>
      </vt:variant>
      <vt:variant>
        <vt:i4>5</vt:i4>
      </vt:variant>
      <vt:variant>
        <vt:lpwstr>http://ioce.net/</vt:lpwstr>
      </vt:variant>
      <vt:variant>
        <vt:lpwstr/>
      </vt:variant>
      <vt:variant>
        <vt:i4>589891</vt:i4>
      </vt:variant>
      <vt:variant>
        <vt:i4>12</vt:i4>
      </vt:variant>
      <vt:variant>
        <vt:i4>0</vt:i4>
      </vt:variant>
      <vt:variant>
        <vt:i4>5</vt:i4>
      </vt:variant>
      <vt:variant>
        <vt:lpwstr>http://www.evaluationcanada.ca/txt/2_competencies_cdn_evaluation_practice.pdf</vt:lpwstr>
      </vt:variant>
      <vt:variant>
        <vt:lpwstr/>
      </vt:variant>
      <vt:variant>
        <vt:i4>6750254</vt:i4>
      </vt:variant>
      <vt:variant>
        <vt:i4>9</vt:i4>
      </vt:variant>
      <vt:variant>
        <vt:i4>0</vt:i4>
      </vt:variant>
      <vt:variant>
        <vt:i4>5</vt:i4>
      </vt:variant>
      <vt:variant>
        <vt:lpwstr>http://www.evaluationcanada.ca/</vt:lpwstr>
      </vt:variant>
      <vt:variant>
        <vt:lpwstr/>
      </vt:variant>
      <vt:variant>
        <vt:i4>4128787</vt:i4>
      </vt:variant>
      <vt:variant>
        <vt:i4>6</vt:i4>
      </vt:variant>
      <vt:variant>
        <vt:i4>0</vt:i4>
      </vt:variant>
      <vt:variant>
        <vt:i4>5</vt:i4>
      </vt:variant>
      <vt:variant>
        <vt:lpwstr>mailto:info@eval.org</vt:lpwstr>
      </vt:variant>
      <vt:variant>
        <vt:lpwstr/>
      </vt:variant>
      <vt:variant>
        <vt:i4>6029378</vt:i4>
      </vt:variant>
      <vt:variant>
        <vt:i4>3</vt:i4>
      </vt:variant>
      <vt:variant>
        <vt:i4>0</vt:i4>
      </vt:variant>
      <vt:variant>
        <vt:i4>5</vt:i4>
      </vt:variant>
      <vt:variant>
        <vt:lpwstr>http://www.eval.org/</vt:lpwstr>
      </vt:variant>
      <vt:variant>
        <vt:lpwstr/>
      </vt:variant>
      <vt:variant>
        <vt:i4>1769519</vt:i4>
      </vt:variant>
      <vt:variant>
        <vt:i4>0</vt:i4>
      </vt:variant>
      <vt:variant>
        <vt:i4>0</vt:i4>
      </vt:variant>
      <vt:variant>
        <vt:i4>5</vt:i4>
      </vt:variant>
      <vt:variant>
        <vt:lpwstr>mailto:ShipmanS@gao.gov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SHIPMASL</dc:creator>
  <cp:lastModifiedBy>Caracelli, Valerie J</cp:lastModifiedBy>
  <cp:revision>3</cp:revision>
  <cp:lastPrinted>2017-12-19T15:17:00Z</cp:lastPrinted>
  <dcterms:created xsi:type="dcterms:W3CDTF">2018-04-28T00:19:00Z</dcterms:created>
  <dcterms:modified xsi:type="dcterms:W3CDTF">2018-04-28T00:21:00Z</dcterms:modified>
</cp:coreProperties>
</file>